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122D" w14:textId="35817673" w:rsidR="00F23E04" w:rsidRPr="00F23E04" w:rsidRDefault="00F23E04" w:rsidP="00F23E04">
      <w:pPr>
        <w:pStyle w:val="NormalWeb"/>
        <w:spacing w:before="100"/>
        <w:jc w:val="center"/>
        <w:rPr>
          <w:rFonts w:ascii="Lato" w:hAnsi="Lato" w:cstheme="minorHAnsi"/>
          <w:b/>
          <w:bCs/>
          <w:sz w:val="32"/>
          <w:szCs w:val="32"/>
        </w:rPr>
      </w:pPr>
      <w:bookmarkStart w:id="0" w:name="_Hlk179465720"/>
    </w:p>
    <w:p w14:paraId="5229AA81" w14:textId="0A6946F5" w:rsidR="00F23E04" w:rsidRPr="00CC538A" w:rsidRDefault="00875C55" w:rsidP="00F23E04">
      <w:pPr>
        <w:pStyle w:val="NormalWeb"/>
        <w:spacing w:before="100"/>
        <w:jc w:val="center"/>
        <w:rPr>
          <w:rFonts w:ascii="Lato" w:hAnsi="Lato" w:cstheme="minorHAnsi"/>
          <w:sz w:val="120"/>
          <w:szCs w:val="120"/>
        </w:rPr>
      </w:pPr>
      <w:bookmarkStart w:id="1" w:name="_Hlk212013625"/>
      <w:r w:rsidRPr="00875C55">
        <w:rPr>
          <w:rFonts w:ascii="Lato" w:hAnsi="Lato" w:cstheme="minorHAnsi"/>
          <w:b/>
          <w:bCs/>
          <w:sz w:val="120"/>
          <w:szCs w:val="120"/>
        </w:rPr>
        <w:t>MyKollectOr</w:t>
      </w:r>
      <w:r w:rsidR="00F23E04" w:rsidRPr="001576A7">
        <w:rPr>
          <w:rFonts w:ascii="Lato" w:hAnsi="Lato"/>
          <w:sz w:val="44"/>
          <w:szCs w:val="44"/>
          <w:vertAlign w:val="superscript"/>
        </w:rPr>
        <w:t xml:space="preserve"> </w:t>
      </w:r>
      <w:r w:rsidR="00F23E04" w:rsidRPr="001576A7">
        <w:rPr>
          <w:rFonts w:ascii="Lato" w:hAnsi="Lato"/>
          <w:sz w:val="120"/>
          <w:szCs w:val="120"/>
          <w:vertAlign w:val="superscript"/>
        </w:rPr>
        <w:t>®</w:t>
      </w:r>
    </w:p>
    <w:p w14:paraId="237EE7CA" w14:textId="77777777" w:rsidR="00F23E04" w:rsidRPr="00F23E04" w:rsidRDefault="00F23E04" w:rsidP="00F23E04">
      <w:pPr>
        <w:pStyle w:val="NormalWeb"/>
        <w:spacing w:before="100"/>
        <w:jc w:val="center"/>
        <w:rPr>
          <w:rFonts w:ascii="Lato" w:hAnsi="Lato" w:cstheme="minorHAnsi"/>
          <w:i/>
          <w:iCs/>
          <w:sz w:val="40"/>
          <w:szCs w:val="40"/>
        </w:rPr>
      </w:pPr>
      <w:r w:rsidRPr="00F23E04">
        <w:rPr>
          <w:rFonts w:ascii="Lato" w:hAnsi="Lato" w:cstheme="minorHAnsi"/>
          <w:i/>
          <w:iCs/>
          <w:sz w:val="40"/>
          <w:szCs w:val="40"/>
        </w:rPr>
        <w:t>Une médaille au bout de l’effort</w:t>
      </w:r>
    </w:p>
    <w:p w14:paraId="51B02FB1" w14:textId="788AE4CF" w:rsidR="008C7DE2" w:rsidRDefault="005857AA" w:rsidP="002754AE">
      <w:pPr>
        <w:pStyle w:val="NormalWeb"/>
        <w:spacing w:before="100"/>
        <w:jc w:val="center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4CF53D6F" wp14:editId="4AF18944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740015" cy="516001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15" cy="516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769">
        <w:rPr>
          <w:rFonts w:ascii="Lato" w:hAnsi="Lato" w:cstheme="minorHAnsi"/>
          <w:noProof/>
          <w:sz w:val="72"/>
          <w:szCs w:val="72"/>
        </w:rPr>
        <w:drawing>
          <wp:inline distT="0" distB="0" distL="0" distR="0" wp14:anchorId="2C4AED9A" wp14:editId="0378DE80">
            <wp:extent cx="5259309" cy="5263357"/>
            <wp:effectExtent l="0" t="38100" r="0" b="901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09" cy="5263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2" w:name="_Hlk211638024"/>
      <w:bookmarkEnd w:id="2"/>
    </w:p>
    <w:bookmarkEnd w:id="1"/>
    <w:p w14:paraId="7EC495CC" w14:textId="35BF891D" w:rsidR="008A282E" w:rsidRDefault="008A282E" w:rsidP="0026459E">
      <w:pPr>
        <w:pStyle w:val="NormalWeb"/>
        <w:spacing w:before="100"/>
        <w:jc w:val="center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sz w:val="72"/>
          <w:szCs w:val="72"/>
        </w:rPr>
        <w:t>Dossier INPI</w:t>
      </w:r>
    </w:p>
    <w:p w14:paraId="0560D401" w14:textId="212AF997" w:rsidR="00221AAC" w:rsidRPr="0026459E" w:rsidRDefault="00C734CA" w:rsidP="0026459E">
      <w:pPr>
        <w:pStyle w:val="NormalWeb"/>
        <w:spacing w:before="100"/>
        <w:jc w:val="center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sz w:val="72"/>
          <w:szCs w:val="72"/>
        </w:rPr>
        <w:t>Dépôt de la marque</w:t>
      </w:r>
      <w:r w:rsidR="00636E31" w:rsidRPr="00A11021">
        <w:rPr>
          <w:sz w:val="100"/>
          <w:szCs w:val="100"/>
        </w:rPr>
        <w:br w:type="page"/>
      </w:r>
    </w:p>
    <w:bookmarkEnd w:id="0" w:displacedByCustomXml="next"/>
    <w:sdt>
      <w:sdtPr>
        <w:rPr>
          <w:rFonts w:eastAsiaTheme="minorHAnsi" w:cstheme="minorBidi"/>
          <w:b w:val="0"/>
          <w:color w:val="auto"/>
          <w:sz w:val="20"/>
          <w:szCs w:val="22"/>
          <w:lang w:eastAsia="en-US"/>
        </w:rPr>
        <w:id w:val="-117580596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BF2BE93" w14:textId="36F48094" w:rsidR="00E76D27" w:rsidRDefault="00E76D27" w:rsidP="00E76D27">
          <w:pPr>
            <w:pStyle w:val="En-ttedetabledesmatires"/>
            <w:spacing w:before="100" w:after="100"/>
          </w:pPr>
          <w:r>
            <w:t>Table des matières</w:t>
          </w:r>
        </w:p>
        <w:p w14:paraId="411F64C0" w14:textId="1EA137E3" w:rsidR="001A5926" w:rsidRDefault="00E76D2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12619511" w:history="1">
            <w:r w:rsidR="001A5926" w:rsidRPr="00FF28F0">
              <w:rPr>
                <w:rStyle w:val="Lienhypertexte"/>
                <w:noProof/>
              </w:rPr>
              <w:t>Identité du déposant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_Toc212619511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3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6C68EA5F" w14:textId="2F91EACD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2" w:history="1">
            <w:r w:rsidR="001A5926" w:rsidRPr="00FF28F0">
              <w:rPr>
                <w:rStyle w:val="Lienhypertexte"/>
                <w:noProof/>
              </w:rPr>
              <w:t>Dénomination de la marque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_Toc212619512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3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0FF42970" w14:textId="17B577B9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3" w:history="1">
            <w:r w:rsidR="001A5926" w:rsidRPr="00FF28F0">
              <w:rPr>
                <w:rStyle w:val="Lienhypertexte"/>
                <w:noProof/>
              </w:rPr>
              <w:t>Signification et concept de la marque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_Toc212619513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3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24E668F5" w14:textId="5C4A072C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4" w:history="1">
            <w:r w:rsidR="001A5926" w:rsidRPr="00FF28F0">
              <w:rPr>
                <w:rStyle w:val="Lienhypertexte"/>
                <w:noProof/>
              </w:rPr>
              <w:t>Description du logo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_Toc212619514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3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36554C7B" w14:textId="29A643D4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5" w:history="1">
            <w:r w:rsidR="001A5926" w:rsidRPr="00FF28F0">
              <w:rPr>
                <w:rStyle w:val="Lienhypertexte"/>
                <w:noProof/>
              </w:rPr>
              <w:t>Classes et produits/services à protéger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_Toc212619515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4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0163DD7C" w14:textId="055AD7F7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6" w:history="1">
            <w:r w:rsidR="001A5926" w:rsidRPr="00FF28F0">
              <w:rPr>
                <w:rStyle w:val="Lienhypertexte"/>
                <w:noProof/>
              </w:rPr>
              <w:t>Description du concept et de son originalité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_Toc212619516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4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6F348681" w14:textId="0B1CCFC6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7" w:history="1">
            <w:r w:rsidR="001A5926" w:rsidRPr="00FF28F0">
              <w:rPr>
                <w:rStyle w:val="Lienhypertexte"/>
                <w:noProof/>
              </w:rPr>
              <w:t>Éléments distinctifs à protéger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_Toc212619517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4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4D19065D" w14:textId="3511DA2D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8" w:history="1">
            <w:r w:rsidR="001A5926" w:rsidRPr="00FF28F0">
              <w:rPr>
                <w:rStyle w:val="Lienhypertexte"/>
                <w:noProof/>
              </w:rPr>
              <w:t>Démarche écoresponsable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_Toc212619518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5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5415FAC5" w14:textId="56BE7BDF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19" w:history="1">
            <w:r w:rsidR="001A5926" w:rsidRPr="00FF28F0">
              <w:rPr>
                <w:rStyle w:val="Lienhypertexte"/>
                <w:noProof/>
              </w:rPr>
              <w:t>Stratégie de protection et déploiement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_Toc212619519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5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6A42415D" w14:textId="59D68AD9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20" w:history="1">
            <w:r w:rsidR="001A5926" w:rsidRPr="00FF28F0">
              <w:rPr>
                <w:rStyle w:val="Lienhypertexte"/>
                <w:noProof/>
              </w:rPr>
              <w:t>Références techniques et numériques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_Toc212619520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5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0AD278E9" w14:textId="1E7363E9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21" w:history="1">
            <w:r w:rsidR="001A5926" w:rsidRPr="00FF28F0">
              <w:rPr>
                <w:rStyle w:val="Lienhypertexte"/>
                <w:noProof/>
              </w:rPr>
              <w:t>Enveloppe Soleau – Protection du concept complet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_Toc212619521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5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47753A3E" w14:textId="05E5B0E2" w:rsidR="001A5926" w:rsidRDefault="00881115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619522" w:history="1">
            <w:r w:rsidR="001A5926" w:rsidRPr="00FF28F0">
              <w:rPr>
                <w:rStyle w:val="Lienhypertexte"/>
                <w:noProof/>
              </w:rPr>
              <w:t>Conclusion</w:t>
            </w:r>
            <w:r w:rsidR="001A5926">
              <w:rPr>
                <w:noProof/>
                <w:webHidden/>
              </w:rPr>
              <w:tab/>
            </w:r>
            <w:r w:rsidR="001A5926">
              <w:rPr>
                <w:noProof/>
                <w:webHidden/>
              </w:rPr>
              <w:fldChar w:fldCharType="begin"/>
            </w:r>
            <w:r w:rsidR="001A5926">
              <w:rPr>
                <w:noProof/>
                <w:webHidden/>
              </w:rPr>
              <w:instrText xml:space="preserve"> PAGEREF _Toc212619522 \h </w:instrText>
            </w:r>
            <w:r w:rsidR="001A5926">
              <w:rPr>
                <w:noProof/>
                <w:webHidden/>
              </w:rPr>
            </w:r>
            <w:r w:rsidR="001A5926">
              <w:rPr>
                <w:noProof/>
                <w:webHidden/>
              </w:rPr>
              <w:fldChar w:fldCharType="separate"/>
            </w:r>
            <w:r w:rsidR="00636342">
              <w:rPr>
                <w:noProof/>
                <w:webHidden/>
              </w:rPr>
              <w:t>5</w:t>
            </w:r>
            <w:r w:rsidR="001A5926">
              <w:rPr>
                <w:noProof/>
                <w:webHidden/>
              </w:rPr>
              <w:fldChar w:fldCharType="end"/>
            </w:r>
          </w:hyperlink>
        </w:p>
        <w:p w14:paraId="353D295D" w14:textId="77482DD1" w:rsidR="004B64F3" w:rsidRDefault="00E76D27" w:rsidP="004B64F3">
          <w:pPr>
            <w:rPr>
              <w:bCs/>
            </w:rPr>
          </w:pPr>
          <w:r>
            <w:fldChar w:fldCharType="end"/>
          </w:r>
        </w:p>
      </w:sdtContent>
    </w:sdt>
    <w:p w14:paraId="60495536" w14:textId="6C907BC9" w:rsidR="00846979" w:rsidRDefault="00846979" w:rsidP="004B64F3">
      <w:r>
        <w:br w:type="page"/>
      </w:r>
    </w:p>
    <w:p w14:paraId="7F8E21CE" w14:textId="77777777" w:rsidR="0026459E" w:rsidRDefault="0026459E" w:rsidP="0026459E">
      <w:pPr>
        <w:pStyle w:val="Titre2"/>
        <w:rPr>
          <w:rFonts w:ascii="Times New Roman" w:hAnsi="Times New Roman"/>
        </w:rPr>
      </w:pPr>
      <w:bookmarkStart w:id="3" w:name="_Toc211846892"/>
      <w:bookmarkStart w:id="4" w:name="_Toc212619511"/>
      <w:r>
        <w:rPr>
          <w:rStyle w:val="lev"/>
          <w:b/>
          <w:bCs/>
        </w:rPr>
        <w:lastRenderedPageBreak/>
        <w:t>Identité du déposant</w:t>
      </w:r>
      <w:bookmarkEnd w:id="3"/>
      <w:bookmarkEnd w:id="4"/>
    </w:p>
    <w:p w14:paraId="0AB3EB1A" w14:textId="77777777" w:rsidR="0026459E" w:rsidRDefault="0026459E" w:rsidP="0026459E">
      <w:pPr>
        <w:jc w:val="left"/>
      </w:pPr>
      <w:r>
        <w:rPr>
          <w:rStyle w:val="lev"/>
        </w:rPr>
        <w:t>Nom :</w:t>
      </w:r>
      <w:r>
        <w:t xml:space="preserve"> Carpentier</w:t>
      </w:r>
      <w:r>
        <w:br/>
      </w:r>
      <w:r>
        <w:rPr>
          <w:rStyle w:val="lev"/>
        </w:rPr>
        <w:t>Prénom :</w:t>
      </w:r>
      <w:r>
        <w:t xml:space="preserve"> Julien</w:t>
      </w:r>
      <w:r>
        <w:br/>
      </w:r>
      <w:r>
        <w:rPr>
          <w:rStyle w:val="lev"/>
        </w:rPr>
        <w:t>Adresse :</w:t>
      </w:r>
      <w:r>
        <w:t xml:space="preserve"> 24 rue Saint Fiacre, 10440 La Rivière de Corps</w:t>
      </w:r>
      <w:r>
        <w:br/>
      </w:r>
      <w:r>
        <w:rPr>
          <w:rStyle w:val="lev"/>
        </w:rPr>
        <w:t>Téléphone :</w:t>
      </w:r>
      <w:r>
        <w:t xml:space="preserve"> 06 78 54 64 95</w:t>
      </w:r>
      <w:r>
        <w:br/>
      </w:r>
      <w:r>
        <w:rPr>
          <w:rStyle w:val="lev"/>
        </w:rPr>
        <w:t>Adresse e-mail :</w:t>
      </w:r>
      <w:r>
        <w:t xml:space="preserve"> carpentier.jul@gmail.com</w:t>
      </w:r>
    </w:p>
    <w:p w14:paraId="793ED6BF" w14:textId="77777777" w:rsidR="0026459E" w:rsidRDefault="0026459E" w:rsidP="0026459E">
      <w:pPr>
        <w:pStyle w:val="Titre2"/>
        <w:rPr>
          <w:rFonts w:ascii="Times New Roman" w:hAnsi="Times New Roman"/>
        </w:rPr>
      </w:pPr>
      <w:r>
        <w:rPr>
          <w:rStyle w:val="lev"/>
          <w:b/>
          <w:bCs/>
        </w:rPr>
        <w:t xml:space="preserve"> </w:t>
      </w:r>
      <w:bookmarkStart w:id="5" w:name="_Toc211846893"/>
      <w:bookmarkStart w:id="6" w:name="_Toc212619512"/>
      <w:r>
        <w:rPr>
          <w:rStyle w:val="lev"/>
          <w:b/>
          <w:bCs/>
        </w:rPr>
        <w:t>Dénomination de la marque</w:t>
      </w:r>
      <w:bookmarkEnd w:id="5"/>
      <w:bookmarkEnd w:id="6"/>
    </w:p>
    <w:p w14:paraId="7AC1508C" w14:textId="77777777" w:rsidR="0026459E" w:rsidRDefault="0026459E" w:rsidP="0026459E">
      <w:pPr>
        <w:jc w:val="left"/>
      </w:pPr>
      <w:r>
        <w:rPr>
          <w:rStyle w:val="lev"/>
        </w:rPr>
        <w:t>Nom déposé :</w:t>
      </w:r>
      <w:r>
        <w:t xml:space="preserve"> MyKollectOr®</w:t>
      </w:r>
      <w:r>
        <w:br/>
      </w:r>
      <w:r>
        <w:rPr>
          <w:rStyle w:val="lev"/>
        </w:rPr>
        <w:t>Type de marque :</w:t>
      </w:r>
      <w:r>
        <w:t xml:space="preserve"> Verbale et figurative (logo inclus)</w:t>
      </w:r>
    </w:p>
    <w:p w14:paraId="653C121A" w14:textId="77777777" w:rsidR="0026459E" w:rsidRDefault="0026459E" w:rsidP="0026459E">
      <w:pPr>
        <w:pStyle w:val="Titre2"/>
      </w:pPr>
      <w:bookmarkStart w:id="7" w:name="_Toc211846894"/>
      <w:bookmarkStart w:id="8" w:name="_Toc212619513"/>
      <w:r>
        <w:rPr>
          <w:rStyle w:val="lev"/>
          <w:b/>
          <w:bCs/>
        </w:rPr>
        <w:t>Signification et concept de la marque</w:t>
      </w:r>
      <w:bookmarkEnd w:id="7"/>
      <w:bookmarkEnd w:id="8"/>
    </w:p>
    <w:p w14:paraId="4C8F6A67" w14:textId="77777777" w:rsidR="0026459E" w:rsidRDefault="0026459E" w:rsidP="0026459E">
      <w:r>
        <w:t xml:space="preserve">Le nom </w:t>
      </w:r>
      <w:r>
        <w:rPr>
          <w:rStyle w:val="lev"/>
        </w:rPr>
        <w:t>MyKollectOr</w:t>
      </w:r>
      <w:r>
        <w:t xml:space="preserve"> associe trois idées fortes :</w:t>
      </w:r>
    </w:p>
    <w:p w14:paraId="34F1CE08" w14:textId="77777777" w:rsidR="0026459E" w:rsidRDefault="0026459E" w:rsidP="0026459E">
      <w:pPr>
        <w:pStyle w:val="Paragraphedeliste"/>
        <w:numPr>
          <w:ilvl w:val="0"/>
          <w:numId w:val="39"/>
        </w:numPr>
      </w:pPr>
      <w:proofErr w:type="spellStart"/>
      <w:r>
        <w:rPr>
          <w:rStyle w:val="lev"/>
        </w:rPr>
        <w:t>My</w:t>
      </w:r>
      <w:proofErr w:type="spellEnd"/>
      <w:r>
        <w:t xml:space="preserve"> : souligne le caractère personnel et unique de chaque expérience sportive ou touristique.</w:t>
      </w:r>
    </w:p>
    <w:p w14:paraId="3B79CFDD" w14:textId="77777777" w:rsidR="0026459E" w:rsidRDefault="0026459E" w:rsidP="0026459E">
      <w:pPr>
        <w:pStyle w:val="Paragraphedeliste"/>
        <w:numPr>
          <w:ilvl w:val="0"/>
          <w:numId w:val="39"/>
        </w:numPr>
      </w:pPr>
      <w:proofErr w:type="spellStart"/>
      <w:r>
        <w:rPr>
          <w:rStyle w:val="lev"/>
        </w:rPr>
        <w:t>Kollect</w:t>
      </w:r>
      <w:proofErr w:type="spellEnd"/>
      <w:r>
        <w:t xml:space="preserve"> : évoque la collection, la mémoire des exploits et la valorisation des réussites.</w:t>
      </w:r>
    </w:p>
    <w:p w14:paraId="5F1F5B64" w14:textId="39F58DDB" w:rsidR="0026459E" w:rsidRDefault="0026459E" w:rsidP="008A7E03">
      <w:pPr>
        <w:pStyle w:val="Paragraphedeliste"/>
        <w:numPr>
          <w:ilvl w:val="0"/>
          <w:numId w:val="39"/>
        </w:numPr>
        <w:rPr>
          <w:rStyle w:val="lev"/>
        </w:rPr>
      </w:pPr>
      <w:r>
        <w:rPr>
          <w:rStyle w:val="lev"/>
        </w:rPr>
        <w:t>Or</w:t>
      </w:r>
      <w:r>
        <w:t xml:space="preserve"> : symbolise la valeur, la fierté et la récompense.</w:t>
      </w:r>
    </w:p>
    <w:p w14:paraId="5101EE3C" w14:textId="77777777" w:rsidR="0026459E" w:rsidRDefault="0026459E" w:rsidP="0026459E">
      <w:pPr>
        <w:rPr>
          <w:rStyle w:val="lev"/>
        </w:rPr>
      </w:pPr>
      <w:r>
        <w:rPr>
          <w:rStyle w:val="lev"/>
        </w:rPr>
        <w:t>Concept global :</w:t>
      </w:r>
    </w:p>
    <w:p w14:paraId="521D44A5" w14:textId="77777777" w:rsidR="0026459E" w:rsidRDefault="0026459E" w:rsidP="0026459E">
      <w:r>
        <w:t xml:space="preserve">MyKollectOr est une marque française innovante qui valorise le </w:t>
      </w:r>
      <w:r>
        <w:rPr>
          <w:rStyle w:val="lev"/>
        </w:rPr>
        <w:t>tourisme sportif</w:t>
      </w:r>
      <w:r>
        <w:t xml:space="preserve"> en permettant à chacun de </w:t>
      </w:r>
      <w:r>
        <w:rPr>
          <w:rStyle w:val="lev"/>
        </w:rPr>
        <w:t>célébrer et conserver une trace physique et numérique de ses exploits</w:t>
      </w:r>
      <w:r>
        <w:t xml:space="preserve"> à travers des objets personnalisés et une expérience connectée.</w:t>
      </w:r>
    </w:p>
    <w:p w14:paraId="47DF4768" w14:textId="709BB23E" w:rsidR="0026459E" w:rsidRDefault="0026459E" w:rsidP="0026459E"/>
    <w:p w14:paraId="5BC335F9" w14:textId="4A160D6C" w:rsidR="0026459E" w:rsidRDefault="0026459E" w:rsidP="0026459E">
      <w:r>
        <w:t>Chaque performance devient une pièce d’une collection : médaille, stèle, cadre, ou accessoire, conçus dans une démarche durable et fabriqués en France.</w:t>
      </w:r>
    </w:p>
    <w:p w14:paraId="6AFA7F73" w14:textId="4B0DD6C1" w:rsidR="0026459E" w:rsidRDefault="001A5926" w:rsidP="0026459E">
      <w:pPr>
        <w:pStyle w:val="Titre2"/>
      </w:pPr>
      <w:bookmarkStart w:id="9" w:name="_Toc211846895"/>
      <w:bookmarkStart w:id="10" w:name="_Toc212619514"/>
      <w:r>
        <w:rPr>
          <w:noProof/>
        </w:rPr>
        <w:drawing>
          <wp:anchor distT="0" distB="0" distL="114300" distR="114300" simplePos="0" relativeHeight="251660288" behindDoc="0" locked="0" layoutInCell="1" allowOverlap="1" wp14:anchorId="63944C3D" wp14:editId="6301BE69">
            <wp:simplePos x="0" y="0"/>
            <wp:positionH relativeFrom="page">
              <wp:posOffset>3909695</wp:posOffset>
            </wp:positionH>
            <wp:positionV relativeFrom="paragraph">
              <wp:posOffset>-100965</wp:posOffset>
            </wp:positionV>
            <wp:extent cx="3348355" cy="3808095"/>
            <wp:effectExtent l="95250" t="57150" r="213995" b="154305"/>
            <wp:wrapThrough wrapText="bothSides">
              <wp:wrapPolygon edited="0">
                <wp:start x="10077" y="-324"/>
                <wp:lineTo x="6267" y="-108"/>
                <wp:lineTo x="6267" y="1621"/>
                <wp:lineTo x="2949" y="1621"/>
                <wp:lineTo x="2949" y="3350"/>
                <wp:lineTo x="123" y="3350"/>
                <wp:lineTo x="123" y="5079"/>
                <wp:lineTo x="-614" y="5079"/>
                <wp:lineTo x="-614" y="16208"/>
                <wp:lineTo x="369" y="17181"/>
                <wp:lineTo x="369" y="17289"/>
                <wp:lineTo x="3195" y="18909"/>
                <wp:lineTo x="6759" y="20746"/>
                <wp:lineTo x="9954" y="22151"/>
                <wp:lineTo x="10077" y="22367"/>
                <wp:lineTo x="12166" y="22367"/>
                <wp:lineTo x="12289" y="22151"/>
                <wp:lineTo x="15484" y="20638"/>
                <wp:lineTo x="19048" y="18909"/>
                <wp:lineTo x="21997" y="17181"/>
                <wp:lineTo x="22735" y="15560"/>
                <wp:lineTo x="22858" y="6807"/>
                <wp:lineTo x="22120" y="5187"/>
                <wp:lineTo x="22120" y="4646"/>
                <wp:lineTo x="20031" y="3350"/>
                <wp:lineTo x="19540" y="3350"/>
                <wp:lineTo x="19540" y="1621"/>
                <wp:lineTo x="16099" y="1621"/>
                <wp:lineTo x="16099" y="-108"/>
                <wp:lineTo x="12166" y="-324"/>
                <wp:lineTo x="10077" y="-324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" r="6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59E">
        <w:rPr>
          <w:rStyle w:val="lev"/>
          <w:b/>
          <w:bCs/>
        </w:rPr>
        <w:t>Description du logo</w:t>
      </w:r>
      <w:bookmarkEnd w:id="9"/>
      <w:bookmarkEnd w:id="10"/>
    </w:p>
    <w:p w14:paraId="26F8517F" w14:textId="7614C67D" w:rsidR="0026459E" w:rsidRDefault="0026459E" w:rsidP="0026459E">
      <w:r>
        <w:t xml:space="preserve">Le logo MyKollectOr représente l’esprit d’aventure et de dépassement de soi. </w:t>
      </w:r>
    </w:p>
    <w:p w14:paraId="1F5B2C36" w14:textId="77777777" w:rsidR="0026459E" w:rsidRDefault="0026459E" w:rsidP="0026459E">
      <w:r>
        <w:t xml:space="preserve">Il se compose d’un </w:t>
      </w:r>
      <w:r>
        <w:rPr>
          <w:rStyle w:val="lev"/>
        </w:rPr>
        <w:t>hexagone aux bords arrondis</w:t>
      </w:r>
      <w:r>
        <w:t>, symbole de la France et de la structure.</w:t>
      </w:r>
    </w:p>
    <w:p w14:paraId="07BBDA81" w14:textId="77777777" w:rsidR="0026459E" w:rsidRDefault="0026459E" w:rsidP="0026459E">
      <w:pPr>
        <w:rPr>
          <w:rStyle w:val="lev"/>
        </w:rPr>
      </w:pPr>
    </w:p>
    <w:p w14:paraId="4CBA33E5" w14:textId="77777777" w:rsidR="0026459E" w:rsidRDefault="0026459E" w:rsidP="0026459E">
      <w:r>
        <w:rPr>
          <w:rStyle w:val="lev"/>
        </w:rPr>
        <w:t>Éléments graphiques :</w:t>
      </w:r>
    </w:p>
    <w:p w14:paraId="1E65B867" w14:textId="77777777" w:rsidR="0026459E" w:rsidRDefault="0026459E" w:rsidP="0026459E">
      <w:r>
        <w:t xml:space="preserve">Une </w:t>
      </w:r>
      <w:r>
        <w:rPr>
          <w:rStyle w:val="lev"/>
        </w:rPr>
        <w:t>route beige</w:t>
      </w:r>
      <w:r>
        <w:t xml:space="preserve"> partant du bas et serpentant vers une </w:t>
      </w:r>
      <w:r>
        <w:rPr>
          <w:rStyle w:val="lev"/>
        </w:rPr>
        <w:t>montagne bleue</w:t>
      </w:r>
      <w:r>
        <w:t>, symbolisant la progression et l’effort.</w:t>
      </w:r>
    </w:p>
    <w:p w14:paraId="3F600396" w14:textId="77777777" w:rsidR="0026459E" w:rsidRDefault="0026459E" w:rsidP="0026459E">
      <w:r>
        <w:t xml:space="preserve">Une </w:t>
      </w:r>
      <w:r>
        <w:rPr>
          <w:rStyle w:val="lev"/>
        </w:rPr>
        <w:t>étoile dorée à cinq branches</w:t>
      </w:r>
      <w:r>
        <w:t xml:space="preserve"> au sommet, évoquant la réussite et la dimension mythique du défi.</w:t>
      </w:r>
    </w:p>
    <w:p w14:paraId="617665DC" w14:textId="77777777" w:rsidR="0026459E" w:rsidRDefault="0026459E" w:rsidP="0026459E">
      <w:r>
        <w:t xml:space="preserve">Des </w:t>
      </w:r>
      <w:r>
        <w:rPr>
          <w:rStyle w:val="lev"/>
        </w:rPr>
        <w:t>collines vertes</w:t>
      </w:r>
      <w:r>
        <w:t xml:space="preserve"> à la base pour l’équilibre et la nature.</w:t>
      </w:r>
      <w:r w:rsidRPr="00307F4D">
        <w:rPr>
          <w:noProof/>
        </w:rPr>
        <w:t xml:space="preserve"> </w:t>
      </w:r>
    </w:p>
    <w:p w14:paraId="162E96FF" w14:textId="77777777" w:rsidR="0026459E" w:rsidRDefault="0026459E" w:rsidP="0026459E">
      <w:r>
        <w:rPr>
          <w:rStyle w:val="lev"/>
        </w:rPr>
        <w:t>Couleurs principales :</w:t>
      </w:r>
    </w:p>
    <w:p w14:paraId="14636199" w14:textId="77777777" w:rsidR="0026459E" w:rsidRDefault="0026459E" w:rsidP="0026459E">
      <w:pPr>
        <w:pStyle w:val="Paragraphedeliste"/>
        <w:numPr>
          <w:ilvl w:val="0"/>
          <w:numId w:val="40"/>
        </w:numPr>
      </w:pPr>
      <w:r>
        <w:t xml:space="preserve">Bleu foncé </w:t>
      </w:r>
      <w:r w:rsidRPr="00303CBE">
        <w:rPr>
          <w:rStyle w:val="CodeHTML"/>
          <w:rFonts w:eastAsiaTheme="minorHAnsi"/>
        </w:rPr>
        <w:t>#0e3e5f</w:t>
      </w:r>
      <w:r>
        <w:t xml:space="preserve"> (montagne et contour)</w:t>
      </w:r>
    </w:p>
    <w:p w14:paraId="43A3DD75" w14:textId="77777777" w:rsidR="0026459E" w:rsidRDefault="0026459E" w:rsidP="0026459E">
      <w:pPr>
        <w:pStyle w:val="Paragraphedeliste"/>
        <w:numPr>
          <w:ilvl w:val="0"/>
          <w:numId w:val="40"/>
        </w:numPr>
      </w:pPr>
      <w:r>
        <w:t xml:space="preserve">Bleu clair </w:t>
      </w:r>
      <w:r w:rsidRPr="00303CBE">
        <w:rPr>
          <w:rStyle w:val="CodeHTML"/>
          <w:rFonts w:eastAsiaTheme="minorHAnsi"/>
        </w:rPr>
        <w:t>#87CEEB</w:t>
      </w:r>
      <w:r>
        <w:t xml:space="preserve"> (ciel)</w:t>
      </w:r>
    </w:p>
    <w:p w14:paraId="0073B829" w14:textId="77777777" w:rsidR="0026459E" w:rsidRDefault="0026459E" w:rsidP="0026459E">
      <w:pPr>
        <w:pStyle w:val="Paragraphedeliste"/>
        <w:numPr>
          <w:ilvl w:val="0"/>
          <w:numId w:val="40"/>
        </w:numPr>
      </w:pPr>
      <w:r>
        <w:t>Beige clair (route)</w:t>
      </w:r>
    </w:p>
    <w:p w14:paraId="726CAA86" w14:textId="77777777" w:rsidR="0026459E" w:rsidRDefault="0026459E" w:rsidP="0026459E">
      <w:pPr>
        <w:pStyle w:val="Paragraphedeliste"/>
        <w:numPr>
          <w:ilvl w:val="0"/>
          <w:numId w:val="40"/>
        </w:numPr>
      </w:pPr>
      <w:r>
        <w:t>Vert (collines)</w:t>
      </w:r>
    </w:p>
    <w:p w14:paraId="4DD6C846" w14:textId="77777777" w:rsidR="0026459E" w:rsidRDefault="0026459E" w:rsidP="0026459E">
      <w:pPr>
        <w:pStyle w:val="Paragraphedeliste"/>
        <w:numPr>
          <w:ilvl w:val="0"/>
          <w:numId w:val="40"/>
        </w:numPr>
      </w:pPr>
      <w:r>
        <w:t xml:space="preserve">Jaune doré </w:t>
      </w:r>
      <w:r w:rsidRPr="00303CBE">
        <w:rPr>
          <w:rStyle w:val="CodeHTML"/>
          <w:rFonts w:eastAsiaTheme="minorHAnsi"/>
        </w:rPr>
        <w:t>#FFD700</w:t>
      </w:r>
      <w:r>
        <w:t xml:space="preserve"> (étoile)</w:t>
      </w:r>
    </w:p>
    <w:p w14:paraId="43CDF288" w14:textId="77777777" w:rsidR="0026459E" w:rsidRDefault="0026459E" w:rsidP="0026459E">
      <w:pPr>
        <w:pStyle w:val="Titre2"/>
      </w:pPr>
      <w:bookmarkStart w:id="11" w:name="_Toc211846896"/>
      <w:bookmarkStart w:id="12" w:name="_Toc212619515"/>
      <w:r>
        <w:rPr>
          <w:rStyle w:val="lev"/>
          <w:b/>
          <w:bCs/>
        </w:rPr>
        <w:lastRenderedPageBreak/>
        <w:t>Classes et produits/services à protéger</w:t>
      </w:r>
      <w:bookmarkEnd w:id="11"/>
      <w:bookmarkEnd w:id="12"/>
    </w:p>
    <w:p w14:paraId="4EDE21B9" w14:textId="77777777" w:rsidR="0026459E" w:rsidRPr="00303CBE" w:rsidRDefault="0026459E" w:rsidP="0026459E">
      <w:r w:rsidRPr="00303CBE">
        <w:rPr>
          <w:rStyle w:val="lev"/>
        </w:rPr>
        <w:t>Classe 14</w:t>
      </w:r>
    </w:p>
    <w:p w14:paraId="3AC099A3" w14:textId="77777777" w:rsidR="0026459E" w:rsidRDefault="0026459E" w:rsidP="0026459E">
      <w:r>
        <w:t>Médailles, trophées, objets commémoratifs ou souvenirs en métaux précieux ou non.</w:t>
      </w:r>
    </w:p>
    <w:p w14:paraId="09D2DD7B" w14:textId="77777777" w:rsidR="0026459E" w:rsidRDefault="0026459E" w:rsidP="0026459E">
      <w:r>
        <w:t>Articles de collection décoratifs.</w:t>
      </w:r>
    </w:p>
    <w:p w14:paraId="7987744C" w14:textId="77777777" w:rsidR="0026459E" w:rsidRDefault="0026459E" w:rsidP="0026459E">
      <w:r>
        <w:t>Bijoux, pendentifs, porte-clés, objets symboliques liés au sport.</w:t>
      </w:r>
    </w:p>
    <w:p w14:paraId="5C8585CA" w14:textId="77777777" w:rsidR="0026459E" w:rsidRDefault="0026459E" w:rsidP="0026459E">
      <w:pPr>
        <w:rPr>
          <w:rStyle w:val="lev"/>
          <w:b w:val="0"/>
          <w:bCs w:val="0"/>
        </w:rPr>
      </w:pPr>
    </w:p>
    <w:p w14:paraId="096A6BBB" w14:textId="77777777" w:rsidR="0026459E" w:rsidRPr="00303CBE" w:rsidRDefault="0026459E" w:rsidP="0026459E">
      <w:r w:rsidRPr="00303CBE">
        <w:rPr>
          <w:rStyle w:val="lev"/>
        </w:rPr>
        <w:t>Classe 41</w:t>
      </w:r>
    </w:p>
    <w:p w14:paraId="52B39423" w14:textId="77777777" w:rsidR="0026459E" w:rsidRDefault="0026459E" w:rsidP="0026459E">
      <w:r>
        <w:t>Organisation et gestion d’événements, défis ou compétitions sportives.</w:t>
      </w:r>
    </w:p>
    <w:p w14:paraId="4E46ED30" w14:textId="77777777" w:rsidR="0026459E" w:rsidRDefault="0026459E" w:rsidP="0026459E">
      <w:r>
        <w:t>Services de chronométrage et de suivi des performances sportives.</w:t>
      </w:r>
    </w:p>
    <w:p w14:paraId="1206288D" w14:textId="77777777" w:rsidR="0026459E" w:rsidRDefault="0026459E" w:rsidP="0026459E">
      <w:r>
        <w:t>Activités culturelles et de loisirs liées au sport et au tourisme sportif.</w:t>
      </w:r>
    </w:p>
    <w:p w14:paraId="114E6219" w14:textId="77777777" w:rsidR="0026459E" w:rsidRDefault="0026459E" w:rsidP="0026459E">
      <w:r>
        <w:t>Mise à disposition d’informations sur les activités sportives et de loisirs.</w:t>
      </w:r>
    </w:p>
    <w:p w14:paraId="07160764" w14:textId="77777777" w:rsidR="0026459E" w:rsidRDefault="0026459E" w:rsidP="0026459E">
      <w:pPr>
        <w:rPr>
          <w:rStyle w:val="lev"/>
          <w:b w:val="0"/>
          <w:bCs w:val="0"/>
        </w:rPr>
      </w:pPr>
    </w:p>
    <w:p w14:paraId="7326448B" w14:textId="77777777" w:rsidR="0026459E" w:rsidRPr="00303CBE" w:rsidRDefault="0026459E" w:rsidP="0026459E">
      <w:r w:rsidRPr="00303CBE">
        <w:rPr>
          <w:rStyle w:val="lev"/>
        </w:rPr>
        <w:t>Classe 42</w:t>
      </w:r>
    </w:p>
    <w:p w14:paraId="1E2071B3" w14:textId="77777777" w:rsidR="0026459E" w:rsidRDefault="0026459E" w:rsidP="0026459E">
      <w:r>
        <w:t>Conception et développement de logiciels et plateformes numériques pour la gestion d’événements et de performances sportives.</w:t>
      </w:r>
    </w:p>
    <w:p w14:paraId="5DB69467" w14:textId="77777777" w:rsidR="0026459E" w:rsidRDefault="0026459E" w:rsidP="0026459E">
      <w:r>
        <w:t>Services en ligne de personnalisation d’objets commémoratifs et de souvenirs sportifs.</w:t>
      </w:r>
    </w:p>
    <w:p w14:paraId="40680BFC" w14:textId="77777777" w:rsidR="0026459E" w:rsidRDefault="0026459E" w:rsidP="0026459E">
      <w:r>
        <w:t>Hébergement et gestion de données sportives.</w:t>
      </w:r>
    </w:p>
    <w:p w14:paraId="14E1A78E" w14:textId="77777777" w:rsidR="0026459E" w:rsidRDefault="0026459E" w:rsidP="0026459E">
      <w:pPr>
        <w:pStyle w:val="Titre2"/>
      </w:pPr>
      <w:bookmarkStart w:id="13" w:name="_Toc211846897"/>
      <w:bookmarkStart w:id="14" w:name="_Toc212619516"/>
      <w:r>
        <w:rPr>
          <w:rStyle w:val="lev"/>
          <w:b/>
          <w:bCs/>
        </w:rPr>
        <w:t>Description du concept et de son originalité</w:t>
      </w:r>
      <w:bookmarkEnd w:id="13"/>
      <w:bookmarkEnd w:id="14"/>
    </w:p>
    <w:p w14:paraId="2FE5BA72" w14:textId="77777777" w:rsidR="0026459E" w:rsidRDefault="0026459E" w:rsidP="0026459E">
      <w:r>
        <w:t xml:space="preserve">MyKollectOr transforme les </w:t>
      </w:r>
      <w:r>
        <w:rPr>
          <w:rStyle w:val="lev"/>
        </w:rPr>
        <w:t>sites et parcours sportifs emblématiques</w:t>
      </w:r>
      <w:r>
        <w:t xml:space="preserve"> (cols, randonnées, </w:t>
      </w:r>
      <w:proofErr w:type="gramStart"/>
      <w:r>
        <w:t>trails,  marathons</w:t>
      </w:r>
      <w:proofErr w:type="gramEnd"/>
      <w:r>
        <w:t xml:space="preserve">, etc.) en </w:t>
      </w:r>
      <w:r>
        <w:rPr>
          <w:rStyle w:val="lev"/>
        </w:rPr>
        <w:t>expériences à collectionner</w:t>
      </w:r>
      <w:r>
        <w:t xml:space="preserve">. Chaque exploit réalisé devient un souvenir tangible (médaille, stèle, cadre) et un </w:t>
      </w:r>
      <w:r>
        <w:rPr>
          <w:rStyle w:val="lev"/>
        </w:rPr>
        <w:t>souvenir connecté</w:t>
      </w:r>
      <w:r>
        <w:t xml:space="preserve"> via une plateforme numérique.</w:t>
      </w:r>
    </w:p>
    <w:p w14:paraId="1B2E624F" w14:textId="77777777" w:rsidR="0026459E" w:rsidRDefault="0026459E" w:rsidP="0026459E"/>
    <w:p w14:paraId="5D7E41B2" w14:textId="77777777" w:rsidR="0026459E" w:rsidRDefault="0026459E" w:rsidP="0026459E">
      <w:r>
        <w:t>L’écosystème MyKollectOr repose sur trois piliers :</w:t>
      </w:r>
    </w:p>
    <w:p w14:paraId="4FAB3111" w14:textId="77777777" w:rsidR="0026459E" w:rsidRDefault="0026459E" w:rsidP="0026459E">
      <w:pPr>
        <w:pStyle w:val="Paragraphedeliste"/>
        <w:numPr>
          <w:ilvl w:val="0"/>
          <w:numId w:val="41"/>
        </w:numPr>
      </w:pPr>
      <w:r>
        <w:rPr>
          <w:rStyle w:val="lev"/>
        </w:rPr>
        <w:t>Les stèles MyKollectOr</w:t>
      </w:r>
      <w:r>
        <w:t xml:space="preserve"> : installées sur les sites mythiques, elles intègrent un QR code permettant au sportif de scanner, chronométrer son parcours et valider son exploit.</w:t>
      </w:r>
    </w:p>
    <w:p w14:paraId="75862620" w14:textId="77777777" w:rsidR="0026459E" w:rsidRDefault="0026459E" w:rsidP="0026459E">
      <w:pPr>
        <w:pStyle w:val="Paragraphedeliste"/>
        <w:numPr>
          <w:ilvl w:val="0"/>
          <w:numId w:val="41"/>
        </w:numPr>
      </w:pPr>
      <w:r>
        <w:rPr>
          <w:rStyle w:val="lev"/>
        </w:rPr>
        <w:t>La plateforme numérique</w:t>
      </w:r>
      <w:r>
        <w:t xml:space="preserve"> : site web et application permettant de découvrir les parcours, suivre ses performances, et commander sa médaille personnalisée.</w:t>
      </w:r>
    </w:p>
    <w:p w14:paraId="3671885F" w14:textId="77777777" w:rsidR="0026459E" w:rsidRDefault="0026459E" w:rsidP="0026459E">
      <w:pPr>
        <w:pStyle w:val="Paragraphedeliste"/>
        <w:numPr>
          <w:ilvl w:val="0"/>
          <w:numId w:val="41"/>
        </w:numPr>
      </w:pPr>
      <w:r>
        <w:rPr>
          <w:rStyle w:val="lev"/>
        </w:rPr>
        <w:t>Les objets physiques</w:t>
      </w:r>
      <w:r>
        <w:t xml:space="preserve"> : médailles, porte-médailles, cadres et accessoires conçus en France, produits sur commande, dans une logique écoresponsable.</w:t>
      </w:r>
    </w:p>
    <w:p w14:paraId="7EB3378A" w14:textId="6146BD8E" w:rsidR="0026459E" w:rsidRDefault="0026459E" w:rsidP="00776B36">
      <w:pPr>
        <w:pStyle w:val="Paragraphedeliste"/>
        <w:numPr>
          <w:ilvl w:val="0"/>
          <w:numId w:val="41"/>
        </w:numPr>
      </w:pPr>
      <w:r>
        <w:t xml:space="preserve">Ce concept crée un lien fort entre </w:t>
      </w:r>
      <w:r>
        <w:rPr>
          <w:rStyle w:val="lev"/>
        </w:rPr>
        <w:t>le sport, le patrimoine et la mémoire personnelle</w:t>
      </w:r>
    </w:p>
    <w:p w14:paraId="3C66B147" w14:textId="77777777" w:rsidR="0026459E" w:rsidRDefault="0026459E" w:rsidP="0026459E">
      <w:pPr>
        <w:pStyle w:val="Titre2"/>
      </w:pPr>
      <w:bookmarkStart w:id="15" w:name="_Toc211846898"/>
      <w:bookmarkStart w:id="16" w:name="_Toc212619517"/>
      <w:r>
        <w:rPr>
          <w:rStyle w:val="lev"/>
          <w:b/>
          <w:bCs/>
        </w:rPr>
        <w:t>Éléments distinctifs à protéger</w:t>
      </w:r>
      <w:bookmarkEnd w:id="15"/>
      <w:bookmarkEnd w:id="16"/>
    </w:p>
    <w:p w14:paraId="4AABCC48" w14:textId="77777777" w:rsidR="0026459E" w:rsidRDefault="0026459E" w:rsidP="0026459E">
      <w:r>
        <w:t xml:space="preserve">Nom de marque </w:t>
      </w:r>
      <w:r>
        <w:rPr>
          <w:rStyle w:val="lev"/>
        </w:rPr>
        <w:t>MyKollectOr</w:t>
      </w:r>
    </w:p>
    <w:p w14:paraId="3BC8B7AE" w14:textId="77777777" w:rsidR="0026459E" w:rsidRDefault="0026459E" w:rsidP="0026459E">
      <w:r>
        <w:t>Logo (forme, symbole et couleurs)</w:t>
      </w:r>
    </w:p>
    <w:p w14:paraId="1E3B59AB" w14:textId="77777777" w:rsidR="0026459E" w:rsidRDefault="0026459E" w:rsidP="0026459E">
      <w:r>
        <w:t xml:space="preserve">Design et concept des </w:t>
      </w:r>
      <w:r>
        <w:rPr>
          <w:rStyle w:val="lev"/>
        </w:rPr>
        <w:t>médailles personnalisées</w:t>
      </w:r>
    </w:p>
    <w:p w14:paraId="65EBA539" w14:textId="77777777" w:rsidR="0026459E" w:rsidRDefault="0026459E" w:rsidP="0026459E">
      <w:r>
        <w:t xml:space="preserve">Design et usage des </w:t>
      </w:r>
      <w:r>
        <w:rPr>
          <w:rStyle w:val="lev"/>
        </w:rPr>
        <w:t>stèles connectées avec QR code</w:t>
      </w:r>
    </w:p>
    <w:p w14:paraId="1C2E6D13" w14:textId="77777777" w:rsidR="0026459E" w:rsidRDefault="0026459E" w:rsidP="0026459E">
      <w:r>
        <w:t xml:space="preserve">Concept de </w:t>
      </w:r>
      <w:r>
        <w:rPr>
          <w:rStyle w:val="lev"/>
        </w:rPr>
        <w:t>collection d’expériences sportives</w:t>
      </w:r>
      <w:r>
        <w:t xml:space="preserve"> sur lieux emblématiques</w:t>
      </w:r>
    </w:p>
    <w:p w14:paraId="7D2FF576" w14:textId="77777777" w:rsidR="0026459E" w:rsidRDefault="0026459E" w:rsidP="0026459E">
      <w:r>
        <w:t>Identité graphique : forme hexagonale, route ascendante, montagne et étoile</w:t>
      </w:r>
    </w:p>
    <w:p w14:paraId="33E8A701" w14:textId="77777777" w:rsidR="0026459E" w:rsidRDefault="0026459E" w:rsidP="0026459E">
      <w:r>
        <w:t>Présentation graphique et code visuel des collections</w:t>
      </w:r>
    </w:p>
    <w:p w14:paraId="7F5BA401" w14:textId="77777777" w:rsidR="0026459E" w:rsidRDefault="0026459E" w:rsidP="0026459E"/>
    <w:p w14:paraId="79AFC7F9" w14:textId="77777777" w:rsidR="0026459E" w:rsidRDefault="0026459E" w:rsidP="0026459E">
      <w:pPr>
        <w:pStyle w:val="Titre2"/>
        <w:spacing w:before="100" w:after="100"/>
        <w:rPr>
          <w:rStyle w:val="lev"/>
          <w:b/>
          <w:bCs/>
        </w:rPr>
      </w:pPr>
      <w:r>
        <w:rPr>
          <w:rStyle w:val="lev"/>
          <w:b/>
          <w:bCs/>
        </w:rPr>
        <w:br w:type="page"/>
      </w:r>
    </w:p>
    <w:p w14:paraId="6797A759" w14:textId="77777777" w:rsidR="0026459E" w:rsidRPr="00303CBE" w:rsidRDefault="0026459E" w:rsidP="0026459E">
      <w:pPr>
        <w:pStyle w:val="Titre2"/>
      </w:pPr>
      <w:bookmarkStart w:id="17" w:name="_Toc211846899"/>
      <w:bookmarkStart w:id="18" w:name="_Toc212619518"/>
      <w:r w:rsidRPr="00303CBE">
        <w:rPr>
          <w:rStyle w:val="lev"/>
          <w:b/>
          <w:bCs/>
        </w:rPr>
        <w:lastRenderedPageBreak/>
        <w:t>Démarche écoresponsable</w:t>
      </w:r>
      <w:bookmarkEnd w:id="17"/>
      <w:bookmarkEnd w:id="18"/>
    </w:p>
    <w:p w14:paraId="3FFBDFF7" w14:textId="77777777" w:rsidR="0026459E" w:rsidRDefault="0026459E" w:rsidP="0026459E">
      <w:r>
        <w:t>La marque privilégie :</w:t>
      </w:r>
    </w:p>
    <w:p w14:paraId="3CCBF061" w14:textId="77777777" w:rsidR="0026459E" w:rsidRDefault="0026459E" w:rsidP="0026459E">
      <w:r>
        <w:t xml:space="preserve">La </w:t>
      </w:r>
      <w:r>
        <w:rPr>
          <w:rStyle w:val="lev"/>
        </w:rPr>
        <w:t>fabrication locale et française</w:t>
      </w:r>
      <w:r>
        <w:t>, en circuit court.</w:t>
      </w:r>
    </w:p>
    <w:p w14:paraId="76D1976C" w14:textId="77777777" w:rsidR="0026459E" w:rsidRDefault="0026459E" w:rsidP="0026459E">
      <w:r>
        <w:t xml:space="preserve">L’utilisation de </w:t>
      </w:r>
      <w:r>
        <w:rPr>
          <w:rStyle w:val="lev"/>
        </w:rPr>
        <w:t>matériaux recyclés</w:t>
      </w:r>
      <w:r>
        <w:t xml:space="preserve"> (PLA, bois certifié, métaux réutilisés).</w:t>
      </w:r>
    </w:p>
    <w:p w14:paraId="61AAF06F" w14:textId="77777777" w:rsidR="0026459E" w:rsidRDefault="0026459E" w:rsidP="0026459E">
      <w:r>
        <w:t xml:space="preserve">La </w:t>
      </w:r>
      <w:r>
        <w:rPr>
          <w:rStyle w:val="lev"/>
        </w:rPr>
        <w:t>production à la demande</w:t>
      </w:r>
      <w:r>
        <w:t>, limitant le gaspillage et les stocks.</w:t>
      </w:r>
    </w:p>
    <w:p w14:paraId="75D6C93C" w14:textId="77777777" w:rsidR="0026459E" w:rsidRDefault="0026459E" w:rsidP="0026459E">
      <w:r>
        <w:t>Une communication valorisant les sports doux, la nature et les déplacements responsables.</w:t>
      </w:r>
    </w:p>
    <w:p w14:paraId="4BF2E6C0" w14:textId="77777777" w:rsidR="0026459E" w:rsidRDefault="0026459E" w:rsidP="0026459E">
      <w:pPr>
        <w:pStyle w:val="Titre2"/>
      </w:pPr>
      <w:bookmarkStart w:id="19" w:name="_Toc211846900"/>
      <w:bookmarkStart w:id="20" w:name="_Toc212619519"/>
      <w:r>
        <w:rPr>
          <w:rStyle w:val="lev"/>
          <w:b/>
          <w:bCs/>
        </w:rPr>
        <w:t>Stratégie de protection et déploiement</w:t>
      </w:r>
      <w:bookmarkEnd w:id="19"/>
      <w:bookmarkEnd w:id="20"/>
    </w:p>
    <w:p w14:paraId="408B3994" w14:textId="77777777" w:rsidR="0026459E" w:rsidRDefault="0026459E" w:rsidP="0026459E">
      <w:r>
        <w:rPr>
          <w:rStyle w:val="lev"/>
        </w:rPr>
        <w:t>Dépôt national (INPI)</w:t>
      </w:r>
      <w:r>
        <w:t xml:space="preserve"> : classes 14, 41 et 42.</w:t>
      </w:r>
    </w:p>
    <w:p w14:paraId="382CB6D6" w14:textId="77777777" w:rsidR="0026459E" w:rsidRDefault="0026459E" w:rsidP="0026459E">
      <w:r>
        <w:rPr>
          <w:rStyle w:val="lev"/>
        </w:rPr>
        <w:t>Extension internationale (OMPI – Madrid)</w:t>
      </w:r>
      <w:r>
        <w:t xml:space="preserve"> envisagée pour l’Europe, le Canada, le Japon et les États-Unis.</w:t>
      </w:r>
    </w:p>
    <w:p w14:paraId="266F01F1" w14:textId="77777777" w:rsidR="0026459E" w:rsidRDefault="0026459E" w:rsidP="0026459E">
      <w:r>
        <w:rPr>
          <w:rStyle w:val="lev"/>
        </w:rPr>
        <w:t>Protection graphique et numérique</w:t>
      </w:r>
      <w:r>
        <w:t xml:space="preserve"> : logo, designs, textes et visuels protégés.</w:t>
      </w:r>
    </w:p>
    <w:p w14:paraId="0BAA37FF" w14:textId="77777777" w:rsidR="0026459E" w:rsidRDefault="0026459E" w:rsidP="0026459E">
      <w:r>
        <w:rPr>
          <w:rStyle w:val="lev"/>
        </w:rPr>
        <w:t>Surveillance de marque</w:t>
      </w:r>
      <w:r>
        <w:t xml:space="preserve"> : veille active sur les usages et reproductions non autorisées.</w:t>
      </w:r>
    </w:p>
    <w:p w14:paraId="673BDED3" w14:textId="77777777" w:rsidR="0026459E" w:rsidRDefault="0026459E" w:rsidP="0026459E">
      <w:pPr>
        <w:pStyle w:val="Titre2"/>
      </w:pPr>
      <w:bookmarkStart w:id="21" w:name="_Toc211846901"/>
      <w:bookmarkStart w:id="22" w:name="_Toc212619520"/>
      <w:r>
        <w:rPr>
          <w:rStyle w:val="lev"/>
          <w:b/>
          <w:bCs/>
        </w:rPr>
        <w:t>Références techniques et numériques</w:t>
      </w:r>
      <w:bookmarkEnd w:id="21"/>
      <w:bookmarkEnd w:id="22"/>
    </w:p>
    <w:p w14:paraId="7EE044B4" w14:textId="77777777" w:rsidR="0026459E" w:rsidRDefault="0026459E" w:rsidP="0026459E">
      <w:r>
        <w:rPr>
          <w:rStyle w:val="lev"/>
        </w:rPr>
        <w:t>Nom de domaine réservé :</w:t>
      </w:r>
      <w:r>
        <w:t xml:space="preserve"> mykollector.fr / mykollector.com</w:t>
      </w:r>
    </w:p>
    <w:p w14:paraId="7CB8977C" w14:textId="77777777" w:rsidR="0026459E" w:rsidRDefault="0026459E" w:rsidP="0026459E">
      <w:r>
        <w:rPr>
          <w:rStyle w:val="lev"/>
        </w:rPr>
        <w:t>Plateforme web</w:t>
      </w:r>
      <w:r>
        <w:t xml:space="preserve"> : application en développement pour suivi sportif et personnalisation.</w:t>
      </w:r>
    </w:p>
    <w:p w14:paraId="5098780B" w14:textId="77777777" w:rsidR="0026459E" w:rsidRDefault="0026459E" w:rsidP="0026459E">
      <w:r>
        <w:rPr>
          <w:rStyle w:val="lev"/>
        </w:rPr>
        <w:t>Partenariats envisagés :</w:t>
      </w:r>
      <w:r>
        <w:t xml:space="preserve"> </w:t>
      </w:r>
      <w:proofErr w:type="spellStart"/>
      <w:r>
        <w:t>FFRandonnée</w:t>
      </w:r>
      <w:proofErr w:type="spellEnd"/>
      <w:r>
        <w:t>, offices de tourisme, fédérations sportives.</w:t>
      </w:r>
    </w:p>
    <w:p w14:paraId="74C1D39F" w14:textId="77777777" w:rsidR="0026459E" w:rsidRDefault="0026459E" w:rsidP="0026459E">
      <w:pPr>
        <w:pStyle w:val="Titre2"/>
      </w:pPr>
      <w:bookmarkStart w:id="23" w:name="_Toc211846902"/>
      <w:bookmarkStart w:id="24" w:name="_Toc212619521"/>
      <w:r>
        <w:rPr>
          <w:rStyle w:val="lev"/>
          <w:b/>
          <w:bCs/>
        </w:rPr>
        <w:t>Enveloppe Soleau – Protection du concept complet</w:t>
      </w:r>
      <w:bookmarkEnd w:id="23"/>
      <w:bookmarkEnd w:id="24"/>
    </w:p>
    <w:p w14:paraId="4AE06BD4" w14:textId="77777777" w:rsidR="0026459E" w:rsidRDefault="0026459E" w:rsidP="0026459E">
      <w:r>
        <w:t xml:space="preserve">En complément du dépôt de marque, une </w:t>
      </w:r>
      <w:r>
        <w:rPr>
          <w:rStyle w:val="lev"/>
        </w:rPr>
        <w:t>enveloppe Soleau</w:t>
      </w:r>
      <w:r>
        <w:t xml:space="preserve"> est déposée pour protéger :</w:t>
      </w:r>
    </w:p>
    <w:p w14:paraId="1E95819A" w14:textId="77777777" w:rsidR="0026459E" w:rsidRDefault="0026459E" w:rsidP="0026459E">
      <w:pPr>
        <w:pStyle w:val="Paragraphedeliste"/>
        <w:numPr>
          <w:ilvl w:val="0"/>
          <w:numId w:val="42"/>
        </w:numPr>
      </w:pPr>
      <w:r>
        <w:t>Le dossier complet de présentation du concept MyKollectOr ;</w:t>
      </w:r>
    </w:p>
    <w:p w14:paraId="6899C5C3" w14:textId="77777777" w:rsidR="0026459E" w:rsidRDefault="0026459E" w:rsidP="0026459E">
      <w:pPr>
        <w:pStyle w:val="Paragraphedeliste"/>
        <w:numPr>
          <w:ilvl w:val="0"/>
          <w:numId w:val="42"/>
        </w:numPr>
      </w:pPr>
      <w:r>
        <w:t>Les textes descriptifs et visuels (logo, médailles, stèles, dossard, porte-médailles, prototypes) ;</w:t>
      </w:r>
    </w:p>
    <w:p w14:paraId="6E44BB5B" w14:textId="77777777" w:rsidR="0026459E" w:rsidRDefault="0026459E" w:rsidP="0026459E">
      <w:pPr>
        <w:pStyle w:val="Paragraphedeliste"/>
        <w:numPr>
          <w:ilvl w:val="0"/>
          <w:numId w:val="42"/>
        </w:numPr>
      </w:pPr>
      <w:r>
        <w:t>Les schémas, croquis et designs originaux ;</w:t>
      </w:r>
    </w:p>
    <w:p w14:paraId="5DD47304" w14:textId="77777777" w:rsidR="0026459E" w:rsidRDefault="0026459E" w:rsidP="0026459E">
      <w:pPr>
        <w:pStyle w:val="Paragraphedeliste"/>
        <w:numPr>
          <w:ilvl w:val="0"/>
          <w:numId w:val="42"/>
        </w:numPr>
      </w:pPr>
      <w:r>
        <w:t>Les listes de collections et parcours ;</w:t>
      </w:r>
    </w:p>
    <w:p w14:paraId="3A4D3C17" w14:textId="77777777" w:rsidR="0026459E" w:rsidRDefault="0026459E" w:rsidP="0026459E">
      <w:pPr>
        <w:pStyle w:val="Paragraphedeliste"/>
        <w:numPr>
          <w:ilvl w:val="0"/>
          <w:numId w:val="42"/>
        </w:numPr>
      </w:pPr>
      <w:r>
        <w:t>Le récit de création et la philosophie du projet.</w:t>
      </w:r>
    </w:p>
    <w:p w14:paraId="40071DD0" w14:textId="77777777" w:rsidR="0026459E" w:rsidRDefault="0026459E" w:rsidP="0026459E">
      <w:r>
        <w:t>Ce dépôt atteste la paternité du concept, des designs et des innovations associées à MyKollectOr® à la date de dépôt.</w:t>
      </w:r>
    </w:p>
    <w:p w14:paraId="2E327BEF" w14:textId="77777777" w:rsidR="0026459E" w:rsidRDefault="0026459E" w:rsidP="0026459E">
      <w:pPr>
        <w:pStyle w:val="Titre2"/>
      </w:pPr>
      <w:r>
        <w:rPr>
          <w:rStyle w:val="lev"/>
          <w:b/>
          <w:bCs/>
        </w:rPr>
        <w:t xml:space="preserve"> </w:t>
      </w:r>
      <w:bookmarkStart w:id="25" w:name="_Toc211846903"/>
      <w:bookmarkStart w:id="26" w:name="_Toc212619522"/>
      <w:r>
        <w:rPr>
          <w:rStyle w:val="lev"/>
          <w:b/>
          <w:bCs/>
        </w:rPr>
        <w:t>Conclusion</w:t>
      </w:r>
      <w:bookmarkEnd w:id="25"/>
      <w:bookmarkEnd w:id="26"/>
    </w:p>
    <w:p w14:paraId="61C943C8" w14:textId="77777777" w:rsidR="0026459E" w:rsidRDefault="0026459E" w:rsidP="0026459E">
      <w:r>
        <w:rPr>
          <w:rStyle w:val="lev"/>
        </w:rPr>
        <w:t>MyKollectOr®</w:t>
      </w:r>
      <w:r>
        <w:t xml:space="preserve"> est bien plus qu’une marque : c’est une </w:t>
      </w:r>
      <w:r>
        <w:rPr>
          <w:rStyle w:val="lev"/>
        </w:rPr>
        <w:t>nouvelle manière de célébrer le sport, la découverte et la réussite personnelle</w:t>
      </w:r>
      <w:r>
        <w:t>.</w:t>
      </w:r>
    </w:p>
    <w:p w14:paraId="013A4632" w14:textId="77777777" w:rsidR="0026459E" w:rsidRDefault="0026459E" w:rsidP="0026459E">
      <w:r>
        <w:br/>
        <w:t xml:space="preserve">Elle associe objets, expériences et innovation numérique pour créer une </w:t>
      </w:r>
      <w:r>
        <w:rPr>
          <w:rStyle w:val="lev"/>
        </w:rPr>
        <w:t>mémoire durable des exploits sportifs</w:t>
      </w:r>
      <w:r>
        <w:t>, tout en valorisant le patrimoine et la fabrication française. Chaque lieu mythique devient une expérience à vivre, à partager et à collectionner.</w:t>
      </w:r>
    </w:p>
    <w:p w14:paraId="33A3AD47" w14:textId="77777777" w:rsidR="0026459E" w:rsidRDefault="0026459E" w:rsidP="0026459E">
      <w:r>
        <w:br/>
        <w:t>Chaque médaille, une trace d’effort et d’émotion. Chaque collection, une histoire à raconter.</w:t>
      </w:r>
    </w:p>
    <w:p w14:paraId="293B50B7" w14:textId="77777777" w:rsidR="0026459E" w:rsidRDefault="0026459E" w:rsidP="0026459E"/>
    <w:p w14:paraId="0F15C46D" w14:textId="35D8BB15" w:rsidR="00C3183C" w:rsidRDefault="00C3183C">
      <w:pPr>
        <w:spacing w:before="0" w:beforeAutospacing="0" w:after="160" w:afterAutospacing="0" w:line="259" w:lineRule="auto"/>
        <w:contextualSpacing w:val="0"/>
        <w:jc w:val="left"/>
        <w:rPr>
          <w:rFonts w:cstheme="majorBidi"/>
          <w:b/>
          <w:bCs/>
          <w:color w:val="155A89"/>
          <w:sz w:val="36"/>
          <w:szCs w:val="26"/>
        </w:rPr>
      </w:pPr>
    </w:p>
    <w:sectPr w:rsidR="00C3183C" w:rsidSect="00801B59">
      <w:footerReference w:type="default" r:id="rId11"/>
      <w:footerReference w:type="first" r:id="rId12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44B8" w14:textId="77777777" w:rsidR="009B00A3" w:rsidRDefault="009B00A3" w:rsidP="00836539">
      <w:pPr>
        <w:spacing w:before="0" w:after="0"/>
      </w:pPr>
      <w:r>
        <w:separator/>
      </w:r>
    </w:p>
  </w:endnote>
  <w:endnote w:type="continuationSeparator" w:id="0">
    <w:p w14:paraId="4A936C14" w14:textId="77777777" w:rsidR="009B00A3" w:rsidRDefault="009B00A3" w:rsidP="008365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018139"/>
      <w:docPartObj>
        <w:docPartGallery w:val="Page Numbers (Bottom of Page)"/>
        <w:docPartUnique/>
      </w:docPartObj>
    </w:sdtPr>
    <w:sdtEndPr/>
    <w:sdtContent>
      <w:p w14:paraId="154969B6" w14:textId="0B9C1C30" w:rsidR="00836539" w:rsidRDefault="008C7DE2">
        <w:pPr>
          <w:pStyle w:val="Pieddepage"/>
          <w:jc w:val="center"/>
        </w:pPr>
        <w:r>
          <w:rPr>
            <w:rFonts w:cstheme="minorHAnsi"/>
            <w:noProof/>
          </w:rPr>
          <w:drawing>
            <wp:anchor distT="0" distB="0" distL="114300" distR="114300" simplePos="0" relativeHeight="251658239" behindDoc="0" locked="0" layoutInCell="1" allowOverlap="1" wp14:anchorId="3CB2A123" wp14:editId="0C0FFDF6">
              <wp:simplePos x="0" y="0"/>
              <wp:positionH relativeFrom="page">
                <wp:posOffset>0</wp:posOffset>
              </wp:positionH>
              <wp:positionV relativeFrom="page">
                <wp:posOffset>7209945</wp:posOffset>
              </wp:positionV>
              <wp:extent cx="7740503" cy="5160335"/>
              <wp:effectExtent l="0" t="0" r="0" b="2540"/>
              <wp:wrapNone/>
              <wp:docPr id="18" name="Imag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Image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alphaModFix amt="2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0503" cy="516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cstheme="minorHAnsi"/>
            <w:noProof/>
          </w:rPr>
          <w:drawing>
            <wp:anchor distT="0" distB="0" distL="114300" distR="114300" simplePos="0" relativeHeight="251659264" behindDoc="0" locked="0" layoutInCell="1" allowOverlap="1" wp14:anchorId="2D9631B2" wp14:editId="342A7705">
              <wp:simplePos x="0" y="0"/>
              <wp:positionH relativeFrom="page">
                <wp:posOffset>899795</wp:posOffset>
              </wp:positionH>
              <wp:positionV relativeFrom="page">
                <wp:posOffset>9754235</wp:posOffset>
              </wp:positionV>
              <wp:extent cx="7740503" cy="7578725"/>
              <wp:effectExtent l="0" t="0" r="0" b="3175"/>
              <wp:wrapNone/>
              <wp:docPr id="19" name="Imag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3933" cy="758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36539">
          <w:fldChar w:fldCharType="begin"/>
        </w:r>
        <w:r w:rsidR="00836539">
          <w:instrText>PAGE   \* MERGEFORMAT</w:instrText>
        </w:r>
        <w:r w:rsidR="00836539">
          <w:fldChar w:fldCharType="separate"/>
        </w:r>
        <w:r w:rsidR="00836539">
          <w:t>2</w:t>
        </w:r>
        <w:r w:rsidR="00836539">
          <w:fldChar w:fldCharType="end"/>
        </w:r>
      </w:p>
    </w:sdtContent>
  </w:sdt>
  <w:p w14:paraId="6EECA029" w14:textId="0F95EE1D" w:rsidR="00836539" w:rsidRDefault="0083653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FCB7" w14:textId="31FC3CDB" w:rsidR="00636342" w:rsidRPr="00542ECA" w:rsidRDefault="00636342" w:rsidP="00636342">
    <w:pPr>
      <w:pStyle w:val="Pieddepage"/>
      <w:jc w:val="right"/>
      <w:rPr>
        <w:b/>
        <w:bCs/>
        <w:i/>
        <w:iCs/>
      </w:rPr>
    </w:pPr>
    <w:r w:rsidRPr="00542ECA">
      <w:rPr>
        <w:b/>
        <w:bCs/>
        <w:i/>
        <w:iCs/>
      </w:rPr>
      <w:t xml:space="preserve">Edition du </w:t>
    </w:r>
    <w:r w:rsidR="00C734CA">
      <w:rPr>
        <w:b/>
        <w:bCs/>
        <w:i/>
        <w:iCs/>
      </w:rPr>
      <w:t>11</w:t>
    </w:r>
    <w:r w:rsidRPr="00542ECA">
      <w:rPr>
        <w:b/>
        <w:bCs/>
        <w:i/>
        <w:iCs/>
      </w:rPr>
      <w:t>/1</w:t>
    </w:r>
    <w:r w:rsidR="00C734CA">
      <w:rPr>
        <w:b/>
        <w:bCs/>
        <w:i/>
        <w:iCs/>
      </w:rPr>
      <w:t>1</w:t>
    </w:r>
    <w:r w:rsidRPr="00542ECA">
      <w:rPr>
        <w:b/>
        <w:bCs/>
        <w:i/>
        <w:iCs/>
      </w:rPr>
      <w:t>/202</w:t>
    </w:r>
    <w:r>
      <w:rPr>
        <w:b/>
        <w:bCs/>
        <w:i/>
        <w:iCs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B80C" w14:textId="77777777" w:rsidR="009B00A3" w:rsidRDefault="009B00A3" w:rsidP="00836539">
      <w:pPr>
        <w:spacing w:before="0" w:after="0"/>
      </w:pPr>
      <w:r>
        <w:separator/>
      </w:r>
    </w:p>
  </w:footnote>
  <w:footnote w:type="continuationSeparator" w:id="0">
    <w:p w14:paraId="1A2C9EB9" w14:textId="77777777" w:rsidR="009B00A3" w:rsidRDefault="009B00A3" w:rsidP="0083653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4B1"/>
    <w:multiLevelType w:val="hybridMultilevel"/>
    <w:tmpl w:val="4CD6254C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59AA"/>
    <w:multiLevelType w:val="hybridMultilevel"/>
    <w:tmpl w:val="16925F98"/>
    <w:lvl w:ilvl="0" w:tplc="7CD6816A">
      <w:start w:val="1"/>
      <w:numFmt w:val="decimal"/>
      <w:lvlText w:val="%1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23582"/>
    <w:multiLevelType w:val="hybridMultilevel"/>
    <w:tmpl w:val="DE38A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43CC"/>
    <w:multiLevelType w:val="multilevel"/>
    <w:tmpl w:val="7494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C066A"/>
    <w:multiLevelType w:val="hybridMultilevel"/>
    <w:tmpl w:val="640C7D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801E6"/>
    <w:multiLevelType w:val="multilevel"/>
    <w:tmpl w:val="1464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0E4041"/>
    <w:multiLevelType w:val="hybridMultilevel"/>
    <w:tmpl w:val="94728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789"/>
    <w:multiLevelType w:val="multilevel"/>
    <w:tmpl w:val="95A0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7B31BB"/>
    <w:multiLevelType w:val="hybridMultilevel"/>
    <w:tmpl w:val="373C72B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A507F"/>
    <w:multiLevelType w:val="hybridMultilevel"/>
    <w:tmpl w:val="A4B64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10C7C"/>
    <w:multiLevelType w:val="hybridMultilevel"/>
    <w:tmpl w:val="3272BB72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E2F73"/>
    <w:multiLevelType w:val="multilevel"/>
    <w:tmpl w:val="33C8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040DE"/>
    <w:multiLevelType w:val="hybridMultilevel"/>
    <w:tmpl w:val="720E1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C00FD"/>
    <w:multiLevelType w:val="multilevel"/>
    <w:tmpl w:val="5514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A26FA"/>
    <w:multiLevelType w:val="hybridMultilevel"/>
    <w:tmpl w:val="67DA8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EEF82">
      <w:numFmt w:val="bullet"/>
      <w:lvlText w:val="•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67FEE"/>
    <w:multiLevelType w:val="hybridMultilevel"/>
    <w:tmpl w:val="4D2A930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D4E6A"/>
    <w:multiLevelType w:val="hybridMultilevel"/>
    <w:tmpl w:val="F44001F0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22346"/>
    <w:multiLevelType w:val="multilevel"/>
    <w:tmpl w:val="EB6A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60644"/>
    <w:multiLevelType w:val="hybridMultilevel"/>
    <w:tmpl w:val="2E8C3A4A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458AF"/>
    <w:multiLevelType w:val="hybridMultilevel"/>
    <w:tmpl w:val="E45C1BE6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1518D"/>
    <w:multiLevelType w:val="hybridMultilevel"/>
    <w:tmpl w:val="96AA9B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3262"/>
    <w:multiLevelType w:val="multilevel"/>
    <w:tmpl w:val="141E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D7089"/>
    <w:multiLevelType w:val="hybridMultilevel"/>
    <w:tmpl w:val="16400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12C6E"/>
    <w:multiLevelType w:val="multilevel"/>
    <w:tmpl w:val="62E6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9456C8"/>
    <w:multiLevelType w:val="hybridMultilevel"/>
    <w:tmpl w:val="E69800D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76B51"/>
    <w:multiLevelType w:val="hybridMultilevel"/>
    <w:tmpl w:val="C34263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66763"/>
    <w:multiLevelType w:val="hybridMultilevel"/>
    <w:tmpl w:val="1974F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151AF"/>
    <w:multiLevelType w:val="multilevel"/>
    <w:tmpl w:val="B80C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102514"/>
    <w:multiLevelType w:val="hybridMultilevel"/>
    <w:tmpl w:val="4CA23B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00E40"/>
    <w:multiLevelType w:val="hybridMultilevel"/>
    <w:tmpl w:val="DD024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905B6"/>
    <w:multiLevelType w:val="hybridMultilevel"/>
    <w:tmpl w:val="A5B0C56E"/>
    <w:lvl w:ilvl="0" w:tplc="040C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471B4"/>
    <w:multiLevelType w:val="multilevel"/>
    <w:tmpl w:val="B548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4C23D6"/>
    <w:multiLevelType w:val="hybridMultilevel"/>
    <w:tmpl w:val="0C72BE2C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22F52"/>
    <w:multiLevelType w:val="multilevel"/>
    <w:tmpl w:val="49D6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E21F54"/>
    <w:multiLevelType w:val="hybridMultilevel"/>
    <w:tmpl w:val="169CC7B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E6E64"/>
    <w:multiLevelType w:val="hybridMultilevel"/>
    <w:tmpl w:val="61DA4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7225C"/>
    <w:multiLevelType w:val="hybridMultilevel"/>
    <w:tmpl w:val="9FAC2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91ECD"/>
    <w:multiLevelType w:val="hybridMultilevel"/>
    <w:tmpl w:val="B8820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D0F31"/>
    <w:multiLevelType w:val="hybridMultilevel"/>
    <w:tmpl w:val="0B647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F6AEC"/>
    <w:multiLevelType w:val="multilevel"/>
    <w:tmpl w:val="6B52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3F4662"/>
    <w:multiLevelType w:val="hybridMultilevel"/>
    <w:tmpl w:val="D1506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95B3C"/>
    <w:multiLevelType w:val="multilevel"/>
    <w:tmpl w:val="C644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"/>
  </w:num>
  <w:num w:numId="3">
    <w:abstractNumId w:val="25"/>
  </w:num>
  <w:num w:numId="4">
    <w:abstractNumId w:val="35"/>
  </w:num>
  <w:num w:numId="5">
    <w:abstractNumId w:val="9"/>
  </w:num>
  <w:num w:numId="6">
    <w:abstractNumId w:val="12"/>
  </w:num>
  <w:num w:numId="7">
    <w:abstractNumId w:val="26"/>
  </w:num>
  <w:num w:numId="8">
    <w:abstractNumId w:val="22"/>
  </w:num>
  <w:num w:numId="9">
    <w:abstractNumId w:val="14"/>
  </w:num>
  <w:num w:numId="10">
    <w:abstractNumId w:val="38"/>
  </w:num>
  <w:num w:numId="11">
    <w:abstractNumId w:val="32"/>
  </w:num>
  <w:num w:numId="12">
    <w:abstractNumId w:val="34"/>
  </w:num>
  <w:num w:numId="13">
    <w:abstractNumId w:val="18"/>
  </w:num>
  <w:num w:numId="14">
    <w:abstractNumId w:val="10"/>
  </w:num>
  <w:num w:numId="15">
    <w:abstractNumId w:val="16"/>
  </w:num>
  <w:num w:numId="16">
    <w:abstractNumId w:val="15"/>
  </w:num>
  <w:num w:numId="17">
    <w:abstractNumId w:val="19"/>
  </w:num>
  <w:num w:numId="18">
    <w:abstractNumId w:val="8"/>
  </w:num>
  <w:num w:numId="19">
    <w:abstractNumId w:val="24"/>
  </w:num>
  <w:num w:numId="20">
    <w:abstractNumId w:val="1"/>
  </w:num>
  <w:num w:numId="21">
    <w:abstractNumId w:val="30"/>
  </w:num>
  <w:num w:numId="22">
    <w:abstractNumId w:val="0"/>
  </w:num>
  <w:num w:numId="23">
    <w:abstractNumId w:val="36"/>
  </w:num>
  <w:num w:numId="24">
    <w:abstractNumId w:val="3"/>
  </w:num>
  <w:num w:numId="25">
    <w:abstractNumId w:val="23"/>
  </w:num>
  <w:num w:numId="26">
    <w:abstractNumId w:val="7"/>
  </w:num>
  <w:num w:numId="27">
    <w:abstractNumId w:val="40"/>
  </w:num>
  <w:num w:numId="28">
    <w:abstractNumId w:val="41"/>
  </w:num>
  <w:num w:numId="29">
    <w:abstractNumId w:val="31"/>
  </w:num>
  <w:num w:numId="30">
    <w:abstractNumId w:val="33"/>
  </w:num>
  <w:num w:numId="31">
    <w:abstractNumId w:val="5"/>
  </w:num>
  <w:num w:numId="32">
    <w:abstractNumId w:val="21"/>
  </w:num>
  <w:num w:numId="33">
    <w:abstractNumId w:val="39"/>
  </w:num>
  <w:num w:numId="34">
    <w:abstractNumId w:val="17"/>
  </w:num>
  <w:num w:numId="35">
    <w:abstractNumId w:val="27"/>
  </w:num>
  <w:num w:numId="36">
    <w:abstractNumId w:val="11"/>
  </w:num>
  <w:num w:numId="37">
    <w:abstractNumId w:val="37"/>
  </w:num>
  <w:num w:numId="38">
    <w:abstractNumId w:val="13"/>
  </w:num>
  <w:num w:numId="39">
    <w:abstractNumId w:val="6"/>
  </w:num>
  <w:num w:numId="40">
    <w:abstractNumId w:val="2"/>
  </w:num>
  <w:num w:numId="41">
    <w:abstractNumId w:val="20"/>
  </w:num>
  <w:num w:numId="42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31"/>
    <w:rsid w:val="00006662"/>
    <w:rsid w:val="00007DF8"/>
    <w:rsid w:val="00024987"/>
    <w:rsid w:val="000B12A1"/>
    <w:rsid w:val="000C18C1"/>
    <w:rsid w:val="000C6160"/>
    <w:rsid w:val="000F2ED6"/>
    <w:rsid w:val="00106895"/>
    <w:rsid w:val="00122E46"/>
    <w:rsid w:val="00125844"/>
    <w:rsid w:val="00146523"/>
    <w:rsid w:val="00150996"/>
    <w:rsid w:val="00152C94"/>
    <w:rsid w:val="001576A7"/>
    <w:rsid w:val="00161D3F"/>
    <w:rsid w:val="0016336F"/>
    <w:rsid w:val="001638AC"/>
    <w:rsid w:val="00164FC8"/>
    <w:rsid w:val="001927F3"/>
    <w:rsid w:val="00195013"/>
    <w:rsid w:val="001A5926"/>
    <w:rsid w:val="001C4A01"/>
    <w:rsid w:val="001C7E91"/>
    <w:rsid w:val="001D2BF6"/>
    <w:rsid w:val="001D4452"/>
    <w:rsid w:val="001D5B72"/>
    <w:rsid w:val="00221AAC"/>
    <w:rsid w:val="00230A17"/>
    <w:rsid w:val="00240D93"/>
    <w:rsid w:val="00263CF0"/>
    <w:rsid w:val="0026459E"/>
    <w:rsid w:val="00270754"/>
    <w:rsid w:val="002754AE"/>
    <w:rsid w:val="0027555A"/>
    <w:rsid w:val="002A7D1C"/>
    <w:rsid w:val="002D68BD"/>
    <w:rsid w:val="002E09C6"/>
    <w:rsid w:val="002F5374"/>
    <w:rsid w:val="002F6F96"/>
    <w:rsid w:val="00303393"/>
    <w:rsid w:val="003129A2"/>
    <w:rsid w:val="00337608"/>
    <w:rsid w:val="00346325"/>
    <w:rsid w:val="00351867"/>
    <w:rsid w:val="00351CCC"/>
    <w:rsid w:val="00364E5B"/>
    <w:rsid w:val="003736BB"/>
    <w:rsid w:val="00385245"/>
    <w:rsid w:val="00393390"/>
    <w:rsid w:val="003B3929"/>
    <w:rsid w:val="003C21B6"/>
    <w:rsid w:val="003E12AF"/>
    <w:rsid w:val="003E432A"/>
    <w:rsid w:val="003E4896"/>
    <w:rsid w:val="003F1DC6"/>
    <w:rsid w:val="00402F3D"/>
    <w:rsid w:val="00412EC1"/>
    <w:rsid w:val="0042532F"/>
    <w:rsid w:val="00440149"/>
    <w:rsid w:val="00442121"/>
    <w:rsid w:val="00452516"/>
    <w:rsid w:val="00483438"/>
    <w:rsid w:val="00484DFD"/>
    <w:rsid w:val="004A0458"/>
    <w:rsid w:val="004A7B19"/>
    <w:rsid w:val="004B352F"/>
    <w:rsid w:val="004B64F3"/>
    <w:rsid w:val="004D1F2B"/>
    <w:rsid w:val="004F7E2B"/>
    <w:rsid w:val="00511352"/>
    <w:rsid w:val="0053799F"/>
    <w:rsid w:val="0054634D"/>
    <w:rsid w:val="00554AF3"/>
    <w:rsid w:val="00555269"/>
    <w:rsid w:val="00562621"/>
    <w:rsid w:val="005735E0"/>
    <w:rsid w:val="005857AA"/>
    <w:rsid w:val="005959C5"/>
    <w:rsid w:val="005A09C7"/>
    <w:rsid w:val="005B3451"/>
    <w:rsid w:val="005E21CF"/>
    <w:rsid w:val="005E6D58"/>
    <w:rsid w:val="00613460"/>
    <w:rsid w:val="00614971"/>
    <w:rsid w:val="00617C68"/>
    <w:rsid w:val="00636342"/>
    <w:rsid w:val="00636E31"/>
    <w:rsid w:val="006400D2"/>
    <w:rsid w:val="00641CA9"/>
    <w:rsid w:val="00643A42"/>
    <w:rsid w:val="00655D16"/>
    <w:rsid w:val="006650C4"/>
    <w:rsid w:val="0066619C"/>
    <w:rsid w:val="0067781D"/>
    <w:rsid w:val="006B36EB"/>
    <w:rsid w:val="006B4B79"/>
    <w:rsid w:val="006B4C31"/>
    <w:rsid w:val="006E2859"/>
    <w:rsid w:val="006E6938"/>
    <w:rsid w:val="0070684B"/>
    <w:rsid w:val="007206A2"/>
    <w:rsid w:val="007279B0"/>
    <w:rsid w:val="00740185"/>
    <w:rsid w:val="00741AB9"/>
    <w:rsid w:val="007852EE"/>
    <w:rsid w:val="007A17E6"/>
    <w:rsid w:val="007E02A5"/>
    <w:rsid w:val="007E1E8A"/>
    <w:rsid w:val="007F7F6F"/>
    <w:rsid w:val="00801B59"/>
    <w:rsid w:val="00836539"/>
    <w:rsid w:val="008441F4"/>
    <w:rsid w:val="00846979"/>
    <w:rsid w:val="008565F2"/>
    <w:rsid w:val="00875C55"/>
    <w:rsid w:val="00876AAE"/>
    <w:rsid w:val="00882E1D"/>
    <w:rsid w:val="008A282E"/>
    <w:rsid w:val="008A4A25"/>
    <w:rsid w:val="008A7996"/>
    <w:rsid w:val="008C345B"/>
    <w:rsid w:val="008C7DE2"/>
    <w:rsid w:val="008D0975"/>
    <w:rsid w:val="009550E1"/>
    <w:rsid w:val="00971AB3"/>
    <w:rsid w:val="00975448"/>
    <w:rsid w:val="00982A3E"/>
    <w:rsid w:val="0099351F"/>
    <w:rsid w:val="009A3530"/>
    <w:rsid w:val="009A375F"/>
    <w:rsid w:val="009B00A3"/>
    <w:rsid w:val="009C268E"/>
    <w:rsid w:val="00A03C45"/>
    <w:rsid w:val="00A076D3"/>
    <w:rsid w:val="00A11021"/>
    <w:rsid w:val="00A36FE7"/>
    <w:rsid w:val="00A448FD"/>
    <w:rsid w:val="00A50EC1"/>
    <w:rsid w:val="00A56608"/>
    <w:rsid w:val="00A629F4"/>
    <w:rsid w:val="00A865BD"/>
    <w:rsid w:val="00AB74AE"/>
    <w:rsid w:val="00AC0B35"/>
    <w:rsid w:val="00B022F0"/>
    <w:rsid w:val="00B24F43"/>
    <w:rsid w:val="00B3331C"/>
    <w:rsid w:val="00B41F5B"/>
    <w:rsid w:val="00B527F3"/>
    <w:rsid w:val="00B777E9"/>
    <w:rsid w:val="00B84CDB"/>
    <w:rsid w:val="00B97B62"/>
    <w:rsid w:val="00BA66D0"/>
    <w:rsid w:val="00BB7DA3"/>
    <w:rsid w:val="00BC0885"/>
    <w:rsid w:val="00BC2B9E"/>
    <w:rsid w:val="00BD3974"/>
    <w:rsid w:val="00BF3424"/>
    <w:rsid w:val="00C000CF"/>
    <w:rsid w:val="00C07338"/>
    <w:rsid w:val="00C134BC"/>
    <w:rsid w:val="00C24D31"/>
    <w:rsid w:val="00C25293"/>
    <w:rsid w:val="00C3183C"/>
    <w:rsid w:val="00C356A0"/>
    <w:rsid w:val="00C40FAD"/>
    <w:rsid w:val="00C5239B"/>
    <w:rsid w:val="00C734CA"/>
    <w:rsid w:val="00C90DE5"/>
    <w:rsid w:val="00C97795"/>
    <w:rsid w:val="00CB656B"/>
    <w:rsid w:val="00CC3C68"/>
    <w:rsid w:val="00CC538A"/>
    <w:rsid w:val="00CD6F45"/>
    <w:rsid w:val="00CE1BC6"/>
    <w:rsid w:val="00CE5839"/>
    <w:rsid w:val="00CF0DC0"/>
    <w:rsid w:val="00D129ED"/>
    <w:rsid w:val="00D15665"/>
    <w:rsid w:val="00D20EFF"/>
    <w:rsid w:val="00D45ED5"/>
    <w:rsid w:val="00D564DD"/>
    <w:rsid w:val="00DA4F82"/>
    <w:rsid w:val="00DC1FB9"/>
    <w:rsid w:val="00DD42C6"/>
    <w:rsid w:val="00DF35B5"/>
    <w:rsid w:val="00DF3A33"/>
    <w:rsid w:val="00E0642B"/>
    <w:rsid w:val="00E1266D"/>
    <w:rsid w:val="00E27058"/>
    <w:rsid w:val="00E5040C"/>
    <w:rsid w:val="00E62095"/>
    <w:rsid w:val="00E6222B"/>
    <w:rsid w:val="00E76D27"/>
    <w:rsid w:val="00E778B1"/>
    <w:rsid w:val="00E81992"/>
    <w:rsid w:val="00E87308"/>
    <w:rsid w:val="00E90769"/>
    <w:rsid w:val="00EB3396"/>
    <w:rsid w:val="00EB55AA"/>
    <w:rsid w:val="00EC0BCF"/>
    <w:rsid w:val="00F00046"/>
    <w:rsid w:val="00F23E04"/>
    <w:rsid w:val="00F454EF"/>
    <w:rsid w:val="00F54662"/>
    <w:rsid w:val="00F61648"/>
    <w:rsid w:val="00F72472"/>
    <w:rsid w:val="00F769B6"/>
    <w:rsid w:val="00F97D13"/>
    <w:rsid w:val="00FA4FA8"/>
    <w:rsid w:val="00FB1A85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33D5B"/>
  <w15:chartTrackingRefBased/>
  <w15:docId w15:val="{45E21BE4-8D7C-48D8-B3CA-DFA1261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45"/>
    <w:pPr>
      <w:spacing w:before="220" w:beforeAutospacing="1" w:after="220" w:afterAutospacing="1" w:line="240" w:lineRule="auto"/>
      <w:contextualSpacing/>
      <w:jc w:val="both"/>
    </w:pPr>
    <w:rPr>
      <w:rFonts w:ascii="Lato" w:hAnsi="Lato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76D27"/>
    <w:pPr>
      <w:keepNext/>
      <w:keepLines/>
      <w:spacing w:before="240" w:after="0"/>
      <w:outlineLvl w:val="0"/>
    </w:pPr>
    <w:rPr>
      <w:rFonts w:eastAsiaTheme="majorEastAsia" w:cstheme="majorBidi"/>
      <w:b/>
      <w:color w:val="0E3E5F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6D27"/>
    <w:pPr>
      <w:keepNext/>
      <w:keepLines/>
      <w:outlineLvl w:val="1"/>
    </w:pPr>
    <w:rPr>
      <w:rFonts w:cstheme="majorBidi"/>
      <w:b/>
      <w:bCs/>
      <w:color w:val="155A89"/>
      <w:sz w:val="36"/>
      <w:szCs w:val="26"/>
    </w:rPr>
  </w:style>
  <w:style w:type="paragraph" w:styleId="Titre3">
    <w:name w:val="heading 3"/>
    <w:basedOn w:val="Normal"/>
    <w:link w:val="Titre3Car"/>
    <w:uiPriority w:val="9"/>
    <w:qFormat/>
    <w:rsid w:val="00C07338"/>
    <w:pPr>
      <w:ind w:left="708"/>
      <w:outlineLvl w:val="2"/>
    </w:pPr>
    <w:rPr>
      <w:rFonts w:eastAsia="Times New Roman" w:cs="Times New Roman"/>
      <w:b/>
      <w:bCs/>
      <w:color w:val="176499"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769B6"/>
    <w:pPr>
      <w:keepNext/>
      <w:keepLines/>
      <w:spacing w:before="0" w:after="0"/>
      <w:ind w:left="1416"/>
      <w:outlineLvl w:val="3"/>
    </w:pPr>
    <w:rPr>
      <w:rFonts w:eastAsiaTheme="majorEastAsia" w:cstheme="majorBidi"/>
      <w:i/>
      <w:iCs/>
      <w:color w:val="155A89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000CF"/>
    <w:pPr>
      <w:keepNext/>
      <w:keepLines/>
      <w:spacing w:before="0" w:beforeAutospacing="0" w:after="0" w:afterAutospacing="0"/>
      <w:ind w:left="709" w:firstLine="709"/>
      <w:outlineLvl w:val="4"/>
    </w:pPr>
    <w:rPr>
      <w:rFonts w:eastAsiaTheme="majorEastAsia" w:cstheme="majorBidi"/>
      <w:b/>
      <w:color w:val="0E3E5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B74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D27"/>
    <w:rPr>
      <w:rFonts w:ascii="Lato" w:eastAsiaTheme="majorEastAsia" w:hAnsi="Lato" w:cstheme="majorBidi"/>
      <w:b/>
      <w:color w:val="0E3E5F"/>
      <w:sz w:val="44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6E31"/>
    <w:pPr>
      <w:outlineLvl w:val="9"/>
    </w:pPr>
    <w:rPr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07338"/>
    <w:rPr>
      <w:rFonts w:ascii="Lato" w:eastAsia="Times New Roman" w:hAnsi="Lato" w:cs="Times New Roman"/>
      <w:b/>
      <w:bCs/>
      <w:color w:val="176499"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636E31"/>
    <w:rPr>
      <w:b/>
      <w:bCs/>
    </w:rPr>
  </w:style>
  <w:style w:type="character" w:customStyle="1" w:styleId="overflow-hidden">
    <w:name w:val="overflow-hidden"/>
    <w:basedOn w:val="Policepardfaut"/>
    <w:rsid w:val="00452516"/>
  </w:style>
  <w:style w:type="character" w:customStyle="1" w:styleId="Titre4Car">
    <w:name w:val="Titre 4 Car"/>
    <w:basedOn w:val="Policepardfaut"/>
    <w:link w:val="Titre4"/>
    <w:uiPriority w:val="9"/>
    <w:rsid w:val="00F769B6"/>
    <w:rPr>
      <w:rFonts w:ascii="Lato" w:eastAsiaTheme="majorEastAsia" w:hAnsi="Lato" w:cstheme="majorBidi"/>
      <w:i/>
      <w:iCs/>
      <w:color w:val="155A89"/>
      <w:sz w:val="24"/>
    </w:rPr>
  </w:style>
  <w:style w:type="paragraph" w:styleId="NormalWeb">
    <w:name w:val="Normal (Web)"/>
    <w:basedOn w:val="Normal"/>
    <w:uiPriority w:val="99"/>
    <w:unhideWhenUsed/>
    <w:qFormat/>
    <w:rsid w:val="00D129ED"/>
    <w:pPr>
      <w:spacing w:after="240" w:afterAutospacing="0"/>
    </w:pPr>
    <w:rPr>
      <w:rFonts w:ascii="Times New Roman" w:eastAsia="Times New Roman" w:hAnsi="Times New Roman" w:cs="Times New Roman"/>
      <w:color w:val="000000" w:themeColor="text1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614971"/>
    <w:pPr>
      <w:ind w:left="440"/>
    </w:pPr>
  </w:style>
  <w:style w:type="character" w:styleId="Lienhypertexte">
    <w:name w:val="Hyperlink"/>
    <w:basedOn w:val="Policepardfaut"/>
    <w:uiPriority w:val="99"/>
    <w:unhideWhenUsed/>
    <w:rsid w:val="0061497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927F3"/>
    <w:pPr>
      <w:ind w:left="720"/>
    </w:pPr>
  </w:style>
  <w:style w:type="character" w:customStyle="1" w:styleId="Titre2Car">
    <w:name w:val="Titre 2 Car"/>
    <w:basedOn w:val="Policepardfaut"/>
    <w:link w:val="Titre2"/>
    <w:uiPriority w:val="9"/>
    <w:rsid w:val="00E76D27"/>
    <w:rPr>
      <w:rFonts w:ascii="Lato" w:hAnsi="Lato" w:cstheme="majorBidi"/>
      <w:b/>
      <w:bCs/>
      <w:color w:val="155A89"/>
      <w:sz w:val="36"/>
      <w:szCs w:val="26"/>
    </w:rPr>
  </w:style>
  <w:style w:type="character" w:styleId="Accentuation">
    <w:name w:val="Emphasis"/>
    <w:basedOn w:val="Policepardfaut"/>
    <w:uiPriority w:val="20"/>
    <w:qFormat/>
    <w:rsid w:val="00A36FE7"/>
    <w:rPr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EC0BCF"/>
    <w:pPr>
      <w:ind w:left="220"/>
    </w:pPr>
  </w:style>
  <w:style w:type="character" w:customStyle="1" w:styleId="Titre5Car">
    <w:name w:val="Titre 5 Car"/>
    <w:basedOn w:val="Policepardfaut"/>
    <w:link w:val="Titre5"/>
    <w:uiPriority w:val="9"/>
    <w:rsid w:val="00C000CF"/>
    <w:rPr>
      <w:rFonts w:ascii="Lato" w:eastAsiaTheme="majorEastAsia" w:hAnsi="Lato" w:cstheme="majorBidi"/>
      <w:b/>
      <w:color w:val="0E3E5F"/>
      <w:sz w:val="20"/>
    </w:rPr>
  </w:style>
  <w:style w:type="character" w:customStyle="1" w:styleId="Titre6Car">
    <w:name w:val="Titre 6 Car"/>
    <w:basedOn w:val="Policepardfaut"/>
    <w:link w:val="Titre6"/>
    <w:uiPriority w:val="9"/>
    <w:rsid w:val="00AB74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ansinterligne">
    <w:name w:val="No Spacing"/>
    <w:uiPriority w:val="1"/>
    <w:qFormat/>
    <w:rsid w:val="009C268E"/>
    <w:pPr>
      <w:spacing w:beforeAutospacing="1" w:after="0" w:afterAutospacing="1" w:line="240" w:lineRule="auto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22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22B"/>
    <w:rPr>
      <w:i/>
      <w:iCs/>
      <w:color w:val="4472C4" w:themeColor="accent1"/>
    </w:rPr>
  </w:style>
  <w:style w:type="paragraph" w:styleId="TM1">
    <w:name w:val="toc 1"/>
    <w:basedOn w:val="Normal"/>
    <w:next w:val="Normal"/>
    <w:autoRedefine/>
    <w:uiPriority w:val="39"/>
    <w:unhideWhenUsed/>
    <w:rsid w:val="004B64F3"/>
    <w:pPr>
      <w:tabs>
        <w:tab w:val="right" w:leader="dot" w:pos="9062"/>
      </w:tabs>
    </w:pPr>
  </w:style>
  <w:style w:type="character" w:customStyle="1" w:styleId="whitespace-nowrap">
    <w:name w:val="whitespace-nowrap"/>
    <w:basedOn w:val="Policepardfaut"/>
    <w:rsid w:val="00FF3339"/>
  </w:style>
  <w:style w:type="character" w:customStyle="1" w:styleId="whitespace-normal">
    <w:name w:val="whitespace-normal"/>
    <w:basedOn w:val="Policepardfaut"/>
    <w:rsid w:val="00FF3339"/>
  </w:style>
  <w:style w:type="character" w:customStyle="1" w:styleId="truncate">
    <w:name w:val="truncate"/>
    <w:basedOn w:val="Policepardfaut"/>
    <w:rsid w:val="00FF3339"/>
  </w:style>
  <w:style w:type="paragraph" w:styleId="En-tte">
    <w:name w:val="header"/>
    <w:basedOn w:val="Normal"/>
    <w:link w:val="En-tt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36539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36539"/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E0642B"/>
    <w:rPr>
      <w:color w:val="605E5C"/>
      <w:shd w:val="clear" w:color="auto" w:fill="E1DFDD"/>
    </w:rPr>
  </w:style>
  <w:style w:type="character" w:customStyle="1" w:styleId="hscoswrapper">
    <w:name w:val="hs_cos_wrapper"/>
    <w:basedOn w:val="Policepardfaut"/>
    <w:rsid w:val="00CC538A"/>
  </w:style>
  <w:style w:type="character" w:customStyle="1" w:styleId="ms-1">
    <w:name w:val="ms-1"/>
    <w:basedOn w:val="Policepardfaut"/>
    <w:rsid w:val="00CE1BC6"/>
  </w:style>
  <w:style w:type="character" w:customStyle="1" w:styleId="max-w-15ch">
    <w:name w:val="max-w-[15ch]"/>
    <w:basedOn w:val="Policepardfaut"/>
    <w:rsid w:val="00CE1BC6"/>
  </w:style>
  <w:style w:type="table" w:styleId="Grilledutableau">
    <w:name w:val="Table Grid"/>
    <w:basedOn w:val="TableauNormal"/>
    <w:uiPriority w:val="39"/>
    <w:rsid w:val="00CD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deHTML">
    <w:name w:val="HTML Code"/>
    <w:basedOn w:val="Policepardfaut"/>
    <w:uiPriority w:val="99"/>
    <w:semiHidden/>
    <w:unhideWhenUsed/>
    <w:rsid w:val="0026459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0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70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77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4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2BA0-3748-443E-9D76-8600497D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5</Pages>
  <Words>1088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NZXT-IsidX10</dc:creator>
  <cp:keywords/>
  <dc:description/>
  <cp:lastModifiedBy>NZXT-IsidX10</cp:lastModifiedBy>
  <cp:revision>53</cp:revision>
  <cp:lastPrinted>2025-11-07T07:53:00Z</cp:lastPrinted>
  <dcterms:created xsi:type="dcterms:W3CDTF">2025-09-30T10:06:00Z</dcterms:created>
  <dcterms:modified xsi:type="dcterms:W3CDTF">2025-11-11T10:26:00Z</dcterms:modified>
</cp:coreProperties>
</file>